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CE969" w14:textId="77777777" w:rsidR="008176F9" w:rsidRPr="008176F9" w:rsidRDefault="008176F9" w:rsidP="008176F9">
      <w:pPr>
        <w:widowControl/>
        <w:autoSpaceDN w:val="0"/>
        <w:ind w:right="141"/>
        <w:jc w:val="right"/>
        <w:rPr>
          <w:rFonts w:ascii="Times New Roman" w:eastAsia="Calibri" w:hAnsi="Times New Roman" w:cs="Times New Roman"/>
          <w:color w:val="auto"/>
          <w:lang w:eastAsia="en-US" w:bidi="ar-SA"/>
        </w:rPr>
      </w:pPr>
      <w:bookmarkStart w:id="0" w:name="bookmark0"/>
      <w:r w:rsidRPr="008176F9">
        <w:rPr>
          <w:rFonts w:ascii="Times New Roman" w:eastAsia="Calibri" w:hAnsi="Times New Roman" w:cs="Times New Roman"/>
          <w:color w:val="auto"/>
          <w:lang w:eastAsia="en-US" w:bidi="ar-SA"/>
        </w:rPr>
        <w:t>Приложение №1</w:t>
      </w:r>
    </w:p>
    <w:p w14:paraId="6D133955" w14:textId="20760830" w:rsidR="008176F9" w:rsidRPr="008176F9" w:rsidRDefault="008176F9" w:rsidP="008176F9">
      <w:pPr>
        <w:widowControl/>
        <w:autoSpaceDN w:val="0"/>
        <w:ind w:right="141"/>
        <w:jc w:val="right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176F9">
        <w:rPr>
          <w:rFonts w:ascii="Times New Roman" w:eastAsia="Calibri" w:hAnsi="Times New Roman" w:cs="Times New Roman"/>
          <w:color w:val="auto"/>
          <w:lang w:eastAsia="en-US" w:bidi="ar-SA"/>
        </w:rPr>
        <w:t xml:space="preserve">к распоряжению Министерства здравоохранения </w:t>
      </w:r>
    </w:p>
    <w:p w14:paraId="158B6A11" w14:textId="77777777" w:rsidR="008176F9" w:rsidRPr="008176F9" w:rsidRDefault="008176F9" w:rsidP="008176F9">
      <w:pPr>
        <w:widowControl/>
        <w:autoSpaceDN w:val="0"/>
        <w:ind w:right="141"/>
        <w:jc w:val="right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176F9">
        <w:rPr>
          <w:rFonts w:ascii="Times New Roman" w:eastAsia="Calibri" w:hAnsi="Times New Roman" w:cs="Times New Roman"/>
          <w:color w:val="auto"/>
          <w:lang w:eastAsia="en-US" w:bidi="ar-SA"/>
        </w:rPr>
        <w:t xml:space="preserve">Забайкальского края </w:t>
      </w:r>
    </w:p>
    <w:p w14:paraId="1DDF4E67" w14:textId="7C652A1D" w:rsidR="008176F9" w:rsidRPr="008176F9" w:rsidRDefault="008176F9" w:rsidP="008176F9">
      <w:pPr>
        <w:pStyle w:val="10"/>
        <w:keepNext/>
        <w:keepLines/>
        <w:shd w:val="clear" w:color="auto" w:fill="auto"/>
        <w:spacing w:before="0" w:line="360" w:lineRule="auto"/>
        <w:ind w:right="140" w:firstLine="0"/>
        <w:rPr>
          <w:sz w:val="20"/>
          <w:szCs w:val="20"/>
        </w:rPr>
      </w:pPr>
      <w:r w:rsidRPr="008176F9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 xml:space="preserve">                                                                 </w:t>
      </w:r>
      <w:r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 xml:space="preserve">                      </w:t>
      </w:r>
      <w:r w:rsidRPr="008176F9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>от «</w:t>
      </w:r>
      <w:r w:rsidR="00165A86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>17</w:t>
      </w:r>
      <w:r w:rsidRPr="008176F9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 xml:space="preserve">» </w:t>
      </w:r>
      <w:r w:rsidR="00165A86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 xml:space="preserve">сентября </w:t>
      </w:r>
      <w:r w:rsidRPr="008176F9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>2024 года №</w:t>
      </w:r>
      <w:r w:rsidR="00165A86">
        <w:rPr>
          <w:rFonts w:eastAsia="Calibri"/>
          <w:b w:val="0"/>
          <w:bCs w:val="0"/>
          <w:color w:val="auto"/>
          <w:sz w:val="24"/>
          <w:szCs w:val="24"/>
          <w:lang w:eastAsia="en-US" w:bidi="ar-SA"/>
        </w:rPr>
        <w:t>1040/р</w:t>
      </w:r>
    </w:p>
    <w:p w14:paraId="2746395F" w14:textId="77777777" w:rsidR="008176F9" w:rsidRDefault="008176F9" w:rsidP="003958F4">
      <w:pPr>
        <w:pStyle w:val="10"/>
        <w:keepNext/>
        <w:keepLines/>
        <w:shd w:val="clear" w:color="auto" w:fill="auto"/>
        <w:spacing w:before="0" w:line="360" w:lineRule="auto"/>
        <w:ind w:right="140" w:firstLine="0"/>
      </w:pPr>
    </w:p>
    <w:p w14:paraId="29A1A497" w14:textId="77777777" w:rsidR="008176F9" w:rsidRDefault="008176F9" w:rsidP="003958F4">
      <w:pPr>
        <w:pStyle w:val="10"/>
        <w:keepNext/>
        <w:keepLines/>
        <w:shd w:val="clear" w:color="auto" w:fill="auto"/>
        <w:spacing w:before="0" w:line="360" w:lineRule="auto"/>
        <w:ind w:right="140" w:firstLine="0"/>
      </w:pPr>
    </w:p>
    <w:p w14:paraId="27CE227E" w14:textId="4C13AB5B" w:rsidR="0020729D" w:rsidRDefault="00BF6587" w:rsidP="003958F4">
      <w:pPr>
        <w:pStyle w:val="10"/>
        <w:keepNext/>
        <w:keepLines/>
        <w:shd w:val="clear" w:color="auto" w:fill="auto"/>
        <w:spacing w:before="0" w:line="360" w:lineRule="auto"/>
        <w:ind w:right="140" w:firstLine="0"/>
      </w:pPr>
      <w:r>
        <w:t>Положение</w:t>
      </w:r>
      <w:bookmarkEnd w:id="0"/>
    </w:p>
    <w:p w14:paraId="2A0E025C" w14:textId="77777777" w:rsidR="0020729D" w:rsidRDefault="00BF6587" w:rsidP="003958F4">
      <w:pPr>
        <w:pStyle w:val="10"/>
        <w:keepNext/>
        <w:keepLines/>
        <w:shd w:val="clear" w:color="auto" w:fill="auto"/>
        <w:tabs>
          <w:tab w:val="left" w:pos="3921"/>
        </w:tabs>
        <w:spacing w:before="0" w:line="360" w:lineRule="auto"/>
        <w:ind w:left="3680" w:firstLine="0"/>
        <w:jc w:val="both"/>
      </w:pPr>
      <w:bookmarkStart w:id="1" w:name="bookmark1"/>
      <w:r>
        <w:t>о</w:t>
      </w:r>
      <w:r>
        <w:tab/>
        <w:t>региональном конкурсе</w:t>
      </w:r>
      <w:bookmarkEnd w:id="1"/>
    </w:p>
    <w:p w14:paraId="767D3AF1" w14:textId="77777777" w:rsidR="0020729D" w:rsidRDefault="00BF6587" w:rsidP="003958F4">
      <w:pPr>
        <w:pStyle w:val="30"/>
        <w:shd w:val="clear" w:color="auto" w:fill="auto"/>
        <w:spacing w:after="0" w:line="360" w:lineRule="auto"/>
        <w:ind w:right="140"/>
      </w:pPr>
      <w:bookmarkStart w:id="2" w:name="_Hlk177469577"/>
      <w:r>
        <w:t xml:space="preserve">«Лучшие практики по </w:t>
      </w:r>
      <w:r w:rsidR="00F22985">
        <w:t>оказанию медицинской помощи при анафилактическом шоке</w:t>
      </w:r>
      <w:r w:rsidR="005E1610">
        <w:t xml:space="preserve"> специалистами с высшим </w:t>
      </w:r>
      <w:r>
        <w:t>сестринским и средним медицинским образованием»</w:t>
      </w:r>
    </w:p>
    <w:p w14:paraId="3D4B203E" w14:textId="77777777" w:rsidR="0020729D" w:rsidRDefault="00BF6587" w:rsidP="003958F4">
      <w:pPr>
        <w:pStyle w:val="10"/>
        <w:keepNext/>
        <w:keepLines/>
        <w:shd w:val="clear" w:color="auto" w:fill="auto"/>
        <w:spacing w:before="0" w:line="360" w:lineRule="auto"/>
        <w:ind w:right="140" w:firstLine="0"/>
      </w:pPr>
      <w:bookmarkStart w:id="3" w:name="bookmark2"/>
      <w:bookmarkEnd w:id="2"/>
      <w:r>
        <w:t>1.Общие положения</w:t>
      </w:r>
      <w:bookmarkEnd w:id="3"/>
    </w:p>
    <w:p w14:paraId="0620CB8F" w14:textId="77777777" w:rsidR="0020729D" w:rsidRDefault="00BF6587" w:rsidP="003958F4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spacing w:after="0"/>
        <w:ind w:firstLine="620"/>
        <w:jc w:val="both"/>
      </w:pPr>
      <w:r>
        <w:t xml:space="preserve">Настоящее положение определяет порядок и условия проведения конкурса </w:t>
      </w:r>
      <w:r w:rsidR="00B76330">
        <w:t xml:space="preserve">«Лучшие практики по оказанию медицинской помощи при анафилактическом шоке специалистами с высшим сестринским и средним медицинским образованием» </w:t>
      </w:r>
      <w:r>
        <w:t xml:space="preserve">(далее - Конкурс) </w:t>
      </w:r>
      <w:r w:rsidR="00B76330">
        <w:t xml:space="preserve">среди специалистов </w:t>
      </w:r>
      <w:r>
        <w:t>медицинских организаций Забайкальского края, оказывающих медицинскую помощь;</w:t>
      </w:r>
    </w:p>
    <w:p w14:paraId="332DE90B" w14:textId="77777777" w:rsidR="0020729D" w:rsidRDefault="00BF6587" w:rsidP="00B44B52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after="0"/>
        <w:ind w:firstLine="620"/>
        <w:jc w:val="both"/>
      </w:pPr>
      <w:r>
        <w:t xml:space="preserve"> Конкурс проводится в рамках соглашений Забайкальской региональной общественной организации «Профессиональные медицинские специалисты» с Министерством здравоохранения Забайкальского края и медицинскими организациями Забайкальского края, оказывающих медицинскую помощь населению, в соответствии с программой непрерывного профессионального развития и планом работы ЗРОО «Профессиональные медицинские специалисты» на 202</w:t>
      </w:r>
      <w:r w:rsidR="00B76330">
        <w:t>4</w:t>
      </w:r>
      <w:r>
        <w:t xml:space="preserve"> г.</w:t>
      </w:r>
      <w:r w:rsidR="00B76330">
        <w:t>;</w:t>
      </w:r>
    </w:p>
    <w:p w14:paraId="03521867" w14:textId="425C6C92" w:rsidR="00B76330" w:rsidRDefault="00BF6587" w:rsidP="003958F4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spacing w:after="0"/>
        <w:ind w:firstLine="620"/>
        <w:jc w:val="both"/>
      </w:pPr>
      <w:r>
        <w:t xml:space="preserve">Конкурс проводится для выявления наиболее эффективной </w:t>
      </w:r>
      <w:r w:rsidR="00B76330">
        <w:t>практики</w:t>
      </w:r>
      <w:r>
        <w:t xml:space="preserve"> </w:t>
      </w:r>
      <w:r w:rsidR="00B76330">
        <w:t xml:space="preserve">оказания медицинской помощи при внезапном состоянии «Анафилактический шок»; </w:t>
      </w:r>
    </w:p>
    <w:p w14:paraId="7F7ECCE1" w14:textId="6EBDEA10" w:rsidR="0020729D" w:rsidRDefault="00BF6587" w:rsidP="003958F4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spacing w:after="0"/>
        <w:ind w:firstLine="620"/>
        <w:jc w:val="both"/>
      </w:pPr>
      <w:r>
        <w:t>Участники конкурса специалисты с высшим сестринским, средним медицинским образованием</w:t>
      </w:r>
      <w:r w:rsidR="00B76330">
        <w:t>,</w:t>
      </w:r>
      <w:r>
        <w:t xml:space="preserve"> </w:t>
      </w:r>
      <w:r w:rsidR="00B76330">
        <w:t>оказывающие медицинскую помощь в амбулаторно-поликлинических и стационарных условиях;</w:t>
      </w:r>
    </w:p>
    <w:p w14:paraId="3E86CD0D" w14:textId="77777777" w:rsidR="0020729D" w:rsidRDefault="00BF6587" w:rsidP="003958F4">
      <w:pPr>
        <w:pStyle w:val="20"/>
        <w:shd w:val="clear" w:color="auto" w:fill="auto"/>
        <w:spacing w:after="0"/>
        <w:ind w:firstLine="620"/>
        <w:jc w:val="both"/>
      </w:pPr>
      <w:r w:rsidRPr="005D605B">
        <w:rPr>
          <w:b/>
        </w:rPr>
        <w:t>5</w:t>
      </w:r>
      <w:r>
        <w:t>. Организатором Конкурса является ЗРОО «Профессиональные медицинские специалисты»</w:t>
      </w:r>
      <w:r w:rsidR="0051198F">
        <w:t>,</w:t>
      </w:r>
      <w:r w:rsidR="001008D5" w:rsidRPr="001008D5">
        <w:t xml:space="preserve"> </w:t>
      </w:r>
      <w:r w:rsidR="001008D5">
        <w:t>Краевой Совет медицинских сестер</w:t>
      </w:r>
      <w:r w:rsidR="0051198F">
        <w:t>;</w:t>
      </w:r>
    </w:p>
    <w:p w14:paraId="5475391F" w14:textId="2195FD57" w:rsidR="0020729D" w:rsidRDefault="005D605B" w:rsidP="003958F4">
      <w:pPr>
        <w:pStyle w:val="20"/>
        <w:shd w:val="clear" w:color="auto" w:fill="auto"/>
        <w:spacing w:after="0"/>
        <w:ind w:firstLine="620"/>
        <w:jc w:val="both"/>
      </w:pPr>
      <w:r w:rsidRPr="005D605B">
        <w:rPr>
          <w:b/>
        </w:rPr>
        <w:t>6</w:t>
      </w:r>
      <w:r w:rsidR="00BF6587" w:rsidRPr="005D605B">
        <w:rPr>
          <w:b/>
        </w:rPr>
        <w:t>.</w:t>
      </w:r>
      <w:r w:rsidR="000777AB">
        <w:rPr>
          <w:b/>
        </w:rPr>
        <w:t xml:space="preserve"> </w:t>
      </w:r>
      <w:r w:rsidR="00BF6587">
        <w:t>Организатор Конкурса осуществляет следующие функции:</w:t>
      </w:r>
    </w:p>
    <w:p w14:paraId="301D4C74" w14:textId="77777777" w:rsidR="0020729D" w:rsidRDefault="00BF6587" w:rsidP="003958F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after="0"/>
        <w:ind w:firstLine="620"/>
        <w:jc w:val="both"/>
      </w:pPr>
      <w:r>
        <w:t>прием и обработку заявок;</w:t>
      </w:r>
    </w:p>
    <w:p w14:paraId="6F0AD115" w14:textId="77777777" w:rsidR="0020729D" w:rsidRDefault="00BF6587" w:rsidP="003958F4">
      <w:pPr>
        <w:pStyle w:val="20"/>
        <w:numPr>
          <w:ilvl w:val="0"/>
          <w:numId w:val="2"/>
        </w:numPr>
        <w:shd w:val="clear" w:color="auto" w:fill="auto"/>
        <w:tabs>
          <w:tab w:val="left" w:pos="798"/>
        </w:tabs>
        <w:spacing w:after="0"/>
        <w:ind w:firstLine="620"/>
        <w:jc w:val="both"/>
      </w:pPr>
      <w:r>
        <w:t>предоставление конкурсных работ на рассмотрение региональной конкурсной комисси</w:t>
      </w:r>
      <w:r w:rsidR="00B76330">
        <w:t>ей</w:t>
      </w:r>
      <w:r>
        <w:t>;</w:t>
      </w:r>
    </w:p>
    <w:p w14:paraId="0D0415C2" w14:textId="77777777" w:rsidR="0020729D" w:rsidRDefault="00BF6587" w:rsidP="003958F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after="0"/>
        <w:ind w:firstLine="620"/>
        <w:jc w:val="both"/>
      </w:pPr>
      <w:r>
        <w:t>широкую гласность проведения Конкурса;</w:t>
      </w:r>
    </w:p>
    <w:p w14:paraId="70C36227" w14:textId="77777777" w:rsidR="005D605B" w:rsidRDefault="005D605B" w:rsidP="003958F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after="0"/>
        <w:ind w:firstLine="620"/>
        <w:jc w:val="both"/>
      </w:pPr>
      <w:r>
        <w:t>равные условия для всех участников;</w:t>
      </w:r>
    </w:p>
    <w:p w14:paraId="12997898" w14:textId="77777777" w:rsidR="005D605B" w:rsidRDefault="005D605B" w:rsidP="003958F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after="0"/>
        <w:ind w:firstLine="620"/>
        <w:jc w:val="both"/>
      </w:pPr>
      <w:r>
        <w:t>награждение победителей.</w:t>
      </w:r>
    </w:p>
    <w:p w14:paraId="5AC21949" w14:textId="77777777" w:rsidR="00180B52" w:rsidRDefault="00180B52" w:rsidP="003958F4">
      <w:pPr>
        <w:pStyle w:val="10"/>
        <w:keepNext/>
        <w:keepLines/>
        <w:shd w:val="clear" w:color="auto" w:fill="auto"/>
        <w:spacing w:before="0" w:line="220" w:lineRule="exact"/>
        <w:ind w:left="3640" w:firstLine="0"/>
        <w:jc w:val="both"/>
      </w:pPr>
      <w:bookmarkStart w:id="4" w:name="bookmark3"/>
    </w:p>
    <w:p w14:paraId="24B40D9A" w14:textId="08CA7A4A" w:rsidR="0020729D" w:rsidRDefault="00BF6587" w:rsidP="003958F4">
      <w:pPr>
        <w:pStyle w:val="10"/>
        <w:keepNext/>
        <w:keepLines/>
        <w:shd w:val="clear" w:color="auto" w:fill="auto"/>
        <w:spacing w:before="0" w:line="220" w:lineRule="exact"/>
        <w:ind w:left="3640" w:firstLine="0"/>
        <w:jc w:val="both"/>
      </w:pPr>
      <w:r>
        <w:t>2.Цели и задачи Конкурса</w:t>
      </w:r>
      <w:bookmarkEnd w:id="4"/>
    </w:p>
    <w:p w14:paraId="2A7A9122" w14:textId="77777777" w:rsidR="0020729D" w:rsidRDefault="00BF6587" w:rsidP="003958F4">
      <w:pPr>
        <w:pStyle w:val="20"/>
        <w:shd w:val="clear" w:color="auto" w:fill="auto"/>
        <w:spacing w:after="0"/>
        <w:ind w:firstLine="600"/>
        <w:jc w:val="both"/>
      </w:pPr>
      <w:r>
        <w:rPr>
          <w:rStyle w:val="21"/>
        </w:rPr>
        <w:t>Цель Конкурса</w:t>
      </w:r>
    </w:p>
    <w:p w14:paraId="3B1E8411" w14:textId="77777777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803"/>
        </w:tabs>
        <w:spacing w:after="0"/>
        <w:ind w:firstLine="600"/>
        <w:jc w:val="both"/>
      </w:pPr>
      <w:r>
        <w:t xml:space="preserve">Выявление эффективных </w:t>
      </w:r>
      <w:r w:rsidR="005D605B">
        <w:t>практик</w:t>
      </w:r>
      <w:r>
        <w:t xml:space="preserve"> </w:t>
      </w:r>
      <w:r w:rsidR="005D605B">
        <w:t>в</w:t>
      </w:r>
      <w:r>
        <w:t xml:space="preserve"> </w:t>
      </w:r>
      <w:r w:rsidR="005D605B">
        <w:t>оказании качественной медицинской помощи пациентам при внезапном состоянии «Анафилактический шок»</w:t>
      </w:r>
      <w:r>
        <w:t xml:space="preserve"> с участием специалистов с высшим сестринским и средним медицинским образованием</w:t>
      </w:r>
      <w:r w:rsidR="005D605B">
        <w:t xml:space="preserve"> в амбулаторно-поликлинических и стационарных условиях</w:t>
      </w:r>
      <w:r>
        <w:t>;</w:t>
      </w:r>
    </w:p>
    <w:p w14:paraId="1CBD5B4B" w14:textId="77777777" w:rsidR="0020729D" w:rsidRDefault="00BF6587" w:rsidP="003958F4">
      <w:pPr>
        <w:pStyle w:val="20"/>
        <w:shd w:val="clear" w:color="auto" w:fill="auto"/>
        <w:spacing w:after="0"/>
        <w:ind w:firstLine="600"/>
        <w:jc w:val="both"/>
      </w:pPr>
      <w:r>
        <w:rPr>
          <w:rStyle w:val="21"/>
        </w:rPr>
        <w:t>Задачи Конкурса:</w:t>
      </w:r>
    </w:p>
    <w:p w14:paraId="2763FAEE" w14:textId="0CB1B647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798"/>
        </w:tabs>
        <w:spacing w:after="0"/>
        <w:ind w:firstLine="600"/>
        <w:jc w:val="both"/>
      </w:pPr>
      <w:r>
        <w:t xml:space="preserve">Распространение </w:t>
      </w:r>
      <w:r w:rsidR="005D605B">
        <w:t xml:space="preserve">и внедрение в работу эффективного </w:t>
      </w:r>
      <w:r>
        <w:t xml:space="preserve">опыта </w:t>
      </w:r>
      <w:r w:rsidR="005D605B">
        <w:t>оказания</w:t>
      </w:r>
      <w:r w:rsidR="005D605B" w:rsidRPr="005D605B">
        <w:t xml:space="preserve"> </w:t>
      </w:r>
      <w:r w:rsidR="005D605B">
        <w:t xml:space="preserve">качественной медицинской помощи пациентам при внезапном состоянии «Анафилактический шок» </w:t>
      </w:r>
      <w:r>
        <w:t>с участием специалистов с высшим сестринским и средним медицинским образованием</w:t>
      </w:r>
      <w:r w:rsidR="005D605B">
        <w:t xml:space="preserve"> на всех этапах оказания медицинских услуг</w:t>
      </w:r>
      <w:r>
        <w:t>;</w:t>
      </w:r>
    </w:p>
    <w:p w14:paraId="419E3628" w14:textId="77777777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798"/>
        </w:tabs>
        <w:spacing w:after="0"/>
        <w:ind w:firstLine="600"/>
        <w:jc w:val="both"/>
      </w:pPr>
      <w:r>
        <w:lastRenderedPageBreak/>
        <w:t>Создание мотивации у специалистов с высшим сестринским и средним медицинским образованием, направленной на повышение качества и доступности оказания медицинской помощи</w:t>
      </w:r>
      <w:r w:rsidR="005D605B">
        <w:t xml:space="preserve"> населению;</w:t>
      </w:r>
    </w:p>
    <w:p w14:paraId="6D90711F" w14:textId="19089766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832"/>
        </w:tabs>
        <w:spacing w:after="0"/>
        <w:ind w:firstLine="600"/>
        <w:jc w:val="both"/>
      </w:pPr>
      <w:r>
        <w:t xml:space="preserve">Стимулирование </w:t>
      </w:r>
      <w:r w:rsidR="005D605B">
        <w:t xml:space="preserve">к </w:t>
      </w:r>
      <w:r>
        <w:t>разработк</w:t>
      </w:r>
      <w:r w:rsidR="005D605B">
        <w:t>е</w:t>
      </w:r>
      <w:r>
        <w:t xml:space="preserve"> и внедрени</w:t>
      </w:r>
      <w:r w:rsidR="005D605B">
        <w:t>ю</w:t>
      </w:r>
      <w:r>
        <w:t xml:space="preserve"> новых </w:t>
      </w:r>
      <w:r w:rsidR="005D605B">
        <w:t>учебно-методических материалов;</w:t>
      </w:r>
    </w:p>
    <w:p w14:paraId="5950B53C" w14:textId="48B9C007" w:rsidR="005D605B" w:rsidRDefault="005D605B" w:rsidP="003958F4">
      <w:pPr>
        <w:pStyle w:val="20"/>
        <w:numPr>
          <w:ilvl w:val="0"/>
          <w:numId w:val="3"/>
        </w:numPr>
        <w:shd w:val="clear" w:color="auto" w:fill="auto"/>
        <w:tabs>
          <w:tab w:val="left" w:pos="832"/>
        </w:tabs>
        <w:spacing w:after="0"/>
        <w:ind w:firstLine="600"/>
        <w:jc w:val="both"/>
      </w:pPr>
      <w:r>
        <w:t>Подготовка специалистов к аккредитации;</w:t>
      </w:r>
    </w:p>
    <w:p w14:paraId="0845AC1F" w14:textId="77777777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798"/>
        </w:tabs>
        <w:spacing w:after="0"/>
        <w:ind w:firstLine="600"/>
        <w:jc w:val="both"/>
      </w:pPr>
      <w:r>
        <w:t xml:space="preserve">Реализация здоровой конкуренции между специалистами с высшим сестринским и средним медицинским образованием учреждений здравоохранения, оказывающих </w:t>
      </w:r>
      <w:r w:rsidR="005D605B">
        <w:t>медицинскую помощь населению;</w:t>
      </w:r>
    </w:p>
    <w:p w14:paraId="73E8D542" w14:textId="77777777" w:rsidR="0020729D" w:rsidRDefault="00BF6587" w:rsidP="003958F4">
      <w:pPr>
        <w:pStyle w:val="20"/>
        <w:numPr>
          <w:ilvl w:val="0"/>
          <w:numId w:val="3"/>
        </w:numPr>
        <w:shd w:val="clear" w:color="auto" w:fill="auto"/>
        <w:tabs>
          <w:tab w:val="left" w:pos="832"/>
        </w:tabs>
        <w:spacing w:after="0"/>
        <w:ind w:firstLine="600"/>
        <w:jc w:val="both"/>
      </w:pPr>
      <w:r>
        <w:t>Стимулирование профессионального роста специалистов;</w:t>
      </w:r>
    </w:p>
    <w:p w14:paraId="464A476D" w14:textId="77777777" w:rsidR="005D605B" w:rsidRDefault="005D605B" w:rsidP="003958F4">
      <w:pPr>
        <w:pStyle w:val="20"/>
        <w:shd w:val="clear" w:color="auto" w:fill="auto"/>
        <w:tabs>
          <w:tab w:val="left" w:pos="832"/>
        </w:tabs>
        <w:spacing w:after="0"/>
        <w:ind w:left="600" w:firstLine="0"/>
        <w:jc w:val="both"/>
      </w:pPr>
    </w:p>
    <w:p w14:paraId="2AA30394" w14:textId="3C7C6309" w:rsidR="0020729D" w:rsidRDefault="00BF6587" w:rsidP="003958F4">
      <w:pPr>
        <w:pStyle w:val="10"/>
        <w:keepNext/>
        <w:keepLines/>
        <w:shd w:val="clear" w:color="auto" w:fill="auto"/>
        <w:spacing w:before="0" w:after="286" w:line="220" w:lineRule="exact"/>
        <w:ind w:left="2440" w:firstLine="0"/>
        <w:jc w:val="both"/>
      </w:pPr>
      <w:bookmarkStart w:id="5" w:name="bookmark4"/>
      <w:r>
        <w:t>З.</w:t>
      </w:r>
      <w:r w:rsidR="00B44B52">
        <w:t xml:space="preserve"> </w:t>
      </w:r>
      <w:r>
        <w:t>Организация и порядок проведения Конкурса</w:t>
      </w:r>
      <w:bookmarkEnd w:id="5"/>
    </w:p>
    <w:p w14:paraId="4ACD1C95" w14:textId="0AF030C8" w:rsidR="0020729D" w:rsidRPr="001B11D7" w:rsidRDefault="00BF6587" w:rsidP="003958F4">
      <w:pPr>
        <w:pStyle w:val="10"/>
        <w:keepNext/>
        <w:keepLines/>
        <w:numPr>
          <w:ilvl w:val="1"/>
          <w:numId w:val="8"/>
        </w:numPr>
        <w:shd w:val="clear" w:color="auto" w:fill="auto"/>
        <w:tabs>
          <w:tab w:val="left" w:pos="1365"/>
        </w:tabs>
        <w:spacing w:before="0"/>
        <w:jc w:val="both"/>
        <w:rPr>
          <w:b w:val="0"/>
        </w:rPr>
      </w:pPr>
      <w:bookmarkStart w:id="6" w:name="bookmark5"/>
      <w:r w:rsidRPr="001B11D7">
        <w:rPr>
          <w:b w:val="0"/>
        </w:rPr>
        <w:t xml:space="preserve">Конкурс проводится </w:t>
      </w:r>
      <w:r w:rsidR="009E3DDB" w:rsidRPr="001B11D7">
        <w:rPr>
          <w:b w:val="0"/>
        </w:rPr>
        <w:t xml:space="preserve">в период </w:t>
      </w:r>
      <w:r w:rsidRPr="001B11D7">
        <w:rPr>
          <w:b w:val="0"/>
        </w:rPr>
        <w:t>с</w:t>
      </w:r>
      <w:r w:rsidR="009E3DDB" w:rsidRPr="001B11D7">
        <w:rPr>
          <w:b w:val="0"/>
          <w:sz w:val="24"/>
          <w:szCs w:val="24"/>
        </w:rPr>
        <w:t xml:space="preserve"> 23 сентября 2024г. по </w:t>
      </w:r>
      <w:r w:rsidR="001B11D7" w:rsidRPr="001B11D7">
        <w:rPr>
          <w:b w:val="0"/>
          <w:sz w:val="24"/>
          <w:szCs w:val="24"/>
        </w:rPr>
        <w:t>21</w:t>
      </w:r>
      <w:r w:rsidR="009E3DDB" w:rsidRPr="001B11D7">
        <w:rPr>
          <w:b w:val="0"/>
          <w:sz w:val="24"/>
          <w:szCs w:val="24"/>
        </w:rPr>
        <w:t xml:space="preserve"> октября 2024 года</w:t>
      </w:r>
      <w:r w:rsidRPr="001B11D7">
        <w:rPr>
          <w:b w:val="0"/>
        </w:rPr>
        <w:t>:</w:t>
      </w:r>
      <w:bookmarkEnd w:id="6"/>
    </w:p>
    <w:p w14:paraId="39CE5579" w14:textId="3B8C1A56" w:rsidR="0020729D" w:rsidRPr="00664B22" w:rsidRDefault="00BF6587" w:rsidP="00B44B52">
      <w:pPr>
        <w:pStyle w:val="10"/>
        <w:keepNext/>
        <w:keepLines/>
        <w:shd w:val="clear" w:color="auto" w:fill="auto"/>
        <w:tabs>
          <w:tab w:val="left" w:pos="862"/>
        </w:tabs>
        <w:spacing w:before="0"/>
        <w:ind w:firstLine="567"/>
        <w:jc w:val="both"/>
        <w:rPr>
          <w:b w:val="0"/>
        </w:rPr>
      </w:pPr>
      <w:r w:rsidRPr="00664B22">
        <w:rPr>
          <w:rStyle w:val="22"/>
          <w:b/>
        </w:rPr>
        <w:t xml:space="preserve">1 этап </w:t>
      </w:r>
      <w:r w:rsidR="00664B22" w:rsidRPr="00664B22">
        <w:rPr>
          <w:rStyle w:val="22"/>
          <w:b/>
        </w:rPr>
        <w:t>–</w:t>
      </w:r>
      <w:r w:rsidR="009E3DDB" w:rsidRPr="00664B22">
        <w:rPr>
          <w:rStyle w:val="22"/>
          <w:b/>
        </w:rPr>
        <w:t xml:space="preserve"> </w:t>
      </w:r>
      <w:r w:rsidR="00664B22" w:rsidRPr="00664B22">
        <w:rPr>
          <w:rStyle w:val="22"/>
          <w:b/>
        </w:rPr>
        <w:t>Локальный</w:t>
      </w:r>
      <w:r w:rsidR="009E3DDB" w:rsidRPr="00664B22">
        <w:rPr>
          <w:rStyle w:val="22"/>
        </w:rPr>
        <w:t xml:space="preserve"> </w:t>
      </w:r>
      <w:r w:rsidR="00664B22" w:rsidRPr="00664B22">
        <w:t>уровень медицинской организации</w:t>
      </w:r>
      <w:r w:rsidR="00664B22" w:rsidRPr="00664B22">
        <w:rPr>
          <w:b w:val="0"/>
        </w:rPr>
        <w:t xml:space="preserve"> </w:t>
      </w:r>
      <w:r w:rsidRPr="00664B22">
        <w:rPr>
          <w:rStyle w:val="22"/>
          <w:b/>
        </w:rPr>
        <w:t>- с 2</w:t>
      </w:r>
      <w:r w:rsidR="009E3DDB" w:rsidRPr="00664B22">
        <w:rPr>
          <w:rStyle w:val="22"/>
          <w:b/>
        </w:rPr>
        <w:t>3</w:t>
      </w:r>
      <w:r w:rsidRPr="00664B22">
        <w:rPr>
          <w:rStyle w:val="22"/>
          <w:b/>
        </w:rPr>
        <w:t>.0</w:t>
      </w:r>
      <w:r w:rsidR="009E3DDB" w:rsidRPr="00664B22">
        <w:rPr>
          <w:rStyle w:val="22"/>
          <w:b/>
        </w:rPr>
        <w:t>9</w:t>
      </w:r>
      <w:r w:rsidRPr="00664B22">
        <w:rPr>
          <w:rStyle w:val="22"/>
          <w:b/>
        </w:rPr>
        <w:t>.2</w:t>
      </w:r>
      <w:r w:rsidR="009E3DDB" w:rsidRPr="00664B22">
        <w:rPr>
          <w:rStyle w:val="22"/>
          <w:b/>
        </w:rPr>
        <w:t>4г.</w:t>
      </w:r>
      <w:r w:rsidRPr="00664B22">
        <w:rPr>
          <w:rStyle w:val="22"/>
          <w:b/>
        </w:rPr>
        <w:t xml:space="preserve"> по </w:t>
      </w:r>
      <w:r w:rsidR="001B11D7">
        <w:rPr>
          <w:rStyle w:val="22"/>
          <w:b/>
        </w:rPr>
        <w:t>07</w:t>
      </w:r>
      <w:r w:rsidRPr="00664B22">
        <w:rPr>
          <w:rStyle w:val="22"/>
          <w:b/>
        </w:rPr>
        <w:t>.</w:t>
      </w:r>
      <w:r w:rsidR="001B11D7">
        <w:rPr>
          <w:rStyle w:val="22"/>
          <w:b/>
        </w:rPr>
        <w:t>10</w:t>
      </w:r>
      <w:r w:rsidRPr="00664B22">
        <w:rPr>
          <w:rStyle w:val="22"/>
          <w:b/>
        </w:rPr>
        <w:t>.2</w:t>
      </w:r>
      <w:r w:rsidR="009E3DDB" w:rsidRPr="00664B22">
        <w:rPr>
          <w:rStyle w:val="22"/>
          <w:b/>
        </w:rPr>
        <w:t>4г.</w:t>
      </w:r>
      <w:r w:rsidR="00664B22">
        <w:rPr>
          <w:rStyle w:val="22"/>
          <w:b/>
        </w:rPr>
        <w:t xml:space="preserve"> </w:t>
      </w:r>
      <w:r w:rsidR="00664B22" w:rsidRPr="00664B22">
        <w:rPr>
          <w:rStyle w:val="22"/>
          <w:b/>
        </w:rPr>
        <w:t>(</w:t>
      </w:r>
      <w:r w:rsidR="00664B22" w:rsidRPr="00664B22">
        <w:rPr>
          <w:b w:val="0"/>
        </w:rPr>
        <w:t xml:space="preserve">проводится в медицинской организации, на основании локального Приказа о Конкурсе, настоящего </w:t>
      </w:r>
      <w:r w:rsidR="00664B22">
        <w:rPr>
          <w:b w:val="0"/>
        </w:rPr>
        <w:t>Р</w:t>
      </w:r>
      <w:r w:rsidR="00664B22" w:rsidRPr="00664B22">
        <w:rPr>
          <w:b w:val="0"/>
        </w:rPr>
        <w:t>аспоряжения, определение экспертной группы для оценки работ участников, подготовка конкурсной работы, в соответствии с требованиями настоящего Положения)</w:t>
      </w:r>
    </w:p>
    <w:p w14:paraId="3BB1D887" w14:textId="7615C54D" w:rsidR="0020729D" w:rsidRDefault="00BF6587" w:rsidP="003958F4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955"/>
        </w:tabs>
        <w:spacing w:before="0"/>
        <w:ind w:firstLine="600"/>
        <w:jc w:val="both"/>
      </w:pPr>
      <w:bookmarkStart w:id="7" w:name="bookmark7"/>
      <w:r>
        <w:t xml:space="preserve">этап </w:t>
      </w:r>
      <w:r w:rsidR="00664B22">
        <w:t>–</w:t>
      </w:r>
      <w:r>
        <w:t xml:space="preserve"> </w:t>
      </w:r>
      <w:r w:rsidR="00664B22">
        <w:t xml:space="preserve">Региональный - </w:t>
      </w:r>
      <w:r>
        <w:t>с</w:t>
      </w:r>
      <w:r w:rsidR="001B11D7">
        <w:t xml:space="preserve"> 07</w:t>
      </w:r>
      <w:r>
        <w:t>.</w:t>
      </w:r>
      <w:r w:rsidR="001B11D7">
        <w:t>10</w:t>
      </w:r>
      <w:r>
        <w:t>.2</w:t>
      </w:r>
      <w:r w:rsidR="00664B22">
        <w:t xml:space="preserve">4г. </w:t>
      </w:r>
      <w:r>
        <w:t xml:space="preserve"> по </w:t>
      </w:r>
      <w:r w:rsidR="00664B22">
        <w:t>1</w:t>
      </w:r>
      <w:r w:rsidR="001B11D7">
        <w:t>1</w:t>
      </w:r>
      <w:r>
        <w:t>.</w:t>
      </w:r>
      <w:r w:rsidR="00664B22">
        <w:t>10</w:t>
      </w:r>
      <w:r>
        <w:t>.2</w:t>
      </w:r>
      <w:r w:rsidR="00664B22">
        <w:t>4г.</w:t>
      </w:r>
      <w:r>
        <w:t xml:space="preserve"> </w:t>
      </w:r>
      <w:bookmarkEnd w:id="7"/>
      <w:r w:rsidR="00664B22" w:rsidRPr="001B11D7">
        <w:rPr>
          <w:b w:val="0"/>
        </w:rPr>
        <w:t>(п</w:t>
      </w:r>
      <w:r w:rsidRPr="001B11D7">
        <w:rPr>
          <w:b w:val="0"/>
        </w:rPr>
        <w:t xml:space="preserve">редоставление </w:t>
      </w:r>
      <w:r w:rsidR="00664B22" w:rsidRPr="001B11D7">
        <w:rPr>
          <w:b w:val="0"/>
        </w:rPr>
        <w:t>экспертной группе заявки на участие в региональном конкурсе и конкурсной работы (видеоролика и Стандартной операционной процедуры</w:t>
      </w:r>
      <w:r w:rsidR="00B44B52">
        <w:rPr>
          <w:b w:val="0"/>
        </w:rPr>
        <w:t xml:space="preserve"> </w:t>
      </w:r>
      <w:r w:rsidR="00664B22" w:rsidRPr="001B11D7">
        <w:rPr>
          <w:b w:val="0"/>
        </w:rPr>
        <w:t>(СОП)</w:t>
      </w:r>
      <w:r w:rsidR="001B11D7" w:rsidRPr="001B11D7">
        <w:rPr>
          <w:b w:val="0"/>
        </w:rPr>
        <w:t xml:space="preserve"> Приложение №2</w:t>
      </w:r>
      <w:r w:rsidR="00664B22">
        <w:t>);</w:t>
      </w:r>
    </w:p>
    <w:p w14:paraId="30CC7727" w14:textId="0F9FB05D" w:rsidR="001B11D7" w:rsidRDefault="001B11D7" w:rsidP="003958F4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955"/>
        </w:tabs>
        <w:spacing w:before="0"/>
        <w:ind w:firstLine="600"/>
        <w:jc w:val="both"/>
      </w:pPr>
      <w:r>
        <w:t xml:space="preserve">этап – Заключительный – с 14.10.24г. – 21.10.24г. – </w:t>
      </w:r>
      <w:r w:rsidRPr="001B11D7">
        <w:rPr>
          <w:b w:val="0"/>
        </w:rPr>
        <w:t>(заседание Экспертной группы, выявление Лучших практик и определение победителей конкурса</w:t>
      </w:r>
      <w:r>
        <w:rPr>
          <w:b w:val="0"/>
        </w:rPr>
        <w:t>, заполнение Протокола заседания Экспертной группы Приложение 3</w:t>
      </w:r>
      <w:r w:rsidRPr="001B11D7">
        <w:rPr>
          <w:b w:val="0"/>
        </w:rPr>
        <w:t>)</w:t>
      </w:r>
      <w:r>
        <w:rPr>
          <w:b w:val="0"/>
        </w:rPr>
        <w:t>.</w:t>
      </w:r>
    </w:p>
    <w:p w14:paraId="2F03F147" w14:textId="77777777" w:rsidR="0020729D" w:rsidRDefault="00BF6587" w:rsidP="003958F4">
      <w:pPr>
        <w:pStyle w:val="30"/>
        <w:shd w:val="clear" w:color="auto" w:fill="auto"/>
        <w:spacing w:after="0"/>
        <w:ind w:firstLine="600"/>
        <w:jc w:val="both"/>
      </w:pPr>
      <w:r>
        <w:t xml:space="preserve">Конкурсные работы, представленные позднее </w:t>
      </w:r>
      <w:r w:rsidR="001B11D7">
        <w:t>11.10</w:t>
      </w:r>
      <w:r>
        <w:t>.2024г</w:t>
      </w:r>
      <w:r w:rsidR="001B11D7">
        <w:t>.</w:t>
      </w:r>
      <w:r>
        <w:t xml:space="preserve"> приниматься не будут.</w:t>
      </w:r>
    </w:p>
    <w:p w14:paraId="454C1007" w14:textId="77777777" w:rsidR="0020729D" w:rsidRDefault="001B11D7" w:rsidP="003958F4">
      <w:pPr>
        <w:pStyle w:val="20"/>
        <w:shd w:val="clear" w:color="auto" w:fill="auto"/>
        <w:spacing w:after="0"/>
        <w:ind w:firstLine="0"/>
        <w:jc w:val="both"/>
      </w:pPr>
      <w:r>
        <w:t xml:space="preserve">3.2. </w:t>
      </w:r>
      <w:r w:rsidR="00BF6587">
        <w:t xml:space="preserve">Итоги конкурса будут размещены на официальном сайте ЗРОО «Профессиональные медицинские специалисты» (забмедсестра. рф) к </w:t>
      </w:r>
      <w:r w:rsidR="00830A09">
        <w:t>0</w:t>
      </w:r>
      <w:r w:rsidR="00BF6587">
        <w:t xml:space="preserve">1 </w:t>
      </w:r>
      <w:r w:rsidR="00E92932">
        <w:t>ноября</w:t>
      </w:r>
      <w:r w:rsidR="00BF6587">
        <w:t xml:space="preserve"> 2024 года</w:t>
      </w:r>
      <w:r w:rsidR="00E92932">
        <w:t>.</w:t>
      </w:r>
    </w:p>
    <w:p w14:paraId="120FB137" w14:textId="5F362BAE" w:rsidR="0020729D" w:rsidRDefault="00BF6587" w:rsidP="003958F4">
      <w:pPr>
        <w:pStyle w:val="20"/>
        <w:shd w:val="clear" w:color="auto" w:fill="auto"/>
        <w:spacing w:after="0"/>
        <w:ind w:firstLine="600"/>
        <w:jc w:val="both"/>
      </w:pPr>
      <w:r>
        <w:t xml:space="preserve">Конкурсные работы победителей будут использованы как материал для распространения лучших </w:t>
      </w:r>
      <w:r w:rsidR="00E92932">
        <w:t xml:space="preserve">практики по оказанию медицинской помощи при анафилактическом шоке специалистами с высшим сестринским и средним медицинским образованием </w:t>
      </w:r>
      <w:r>
        <w:t>в медицинские организации Забайкальского края</w:t>
      </w:r>
      <w:r w:rsidR="00E92932">
        <w:t xml:space="preserve"> для перенятия и внедрения эффективного опыта.</w:t>
      </w:r>
    </w:p>
    <w:p w14:paraId="7F0E4832" w14:textId="77777777" w:rsidR="00E92932" w:rsidRDefault="00E92932" w:rsidP="003958F4">
      <w:pPr>
        <w:pStyle w:val="20"/>
        <w:shd w:val="clear" w:color="auto" w:fill="auto"/>
        <w:spacing w:after="0"/>
        <w:ind w:firstLine="600"/>
        <w:jc w:val="both"/>
      </w:pPr>
    </w:p>
    <w:p w14:paraId="61F48F5D" w14:textId="77777777" w:rsidR="0020729D" w:rsidRDefault="00BF6587" w:rsidP="003958F4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294" w:line="220" w:lineRule="exact"/>
      </w:pPr>
      <w:bookmarkStart w:id="8" w:name="bookmark8"/>
      <w:r>
        <w:t xml:space="preserve">Требования к составлению </w:t>
      </w:r>
      <w:bookmarkEnd w:id="8"/>
      <w:r w:rsidR="00E92932">
        <w:t>конкурсной работы</w:t>
      </w:r>
    </w:p>
    <w:p w14:paraId="7E2CBD85" w14:textId="372A0507" w:rsidR="00E92932" w:rsidRDefault="00DC3FE3" w:rsidP="003958F4">
      <w:pPr>
        <w:pStyle w:val="30"/>
        <w:shd w:val="clear" w:color="auto" w:fill="auto"/>
        <w:spacing w:after="0" w:line="360" w:lineRule="auto"/>
        <w:ind w:right="142" w:firstLine="360"/>
        <w:jc w:val="both"/>
        <w:rPr>
          <w:b w:val="0"/>
        </w:rPr>
      </w:pPr>
      <w:r>
        <w:rPr>
          <w:b w:val="0"/>
        </w:rPr>
        <w:t>4.</w:t>
      </w:r>
      <w:r w:rsidR="00A354DA">
        <w:rPr>
          <w:b w:val="0"/>
        </w:rPr>
        <w:t>1.</w:t>
      </w:r>
      <w:r w:rsidR="00A354DA" w:rsidRPr="00E92932">
        <w:rPr>
          <w:b w:val="0"/>
        </w:rPr>
        <w:t xml:space="preserve"> Конкурсная работа</w:t>
      </w:r>
      <w:r w:rsidR="00E92932" w:rsidRPr="00E92932">
        <w:rPr>
          <w:b w:val="0"/>
        </w:rPr>
        <w:t xml:space="preserve"> «Лучшая практика по оказанию медицинс</w:t>
      </w:r>
      <w:r w:rsidR="00E92932">
        <w:rPr>
          <w:b w:val="0"/>
        </w:rPr>
        <w:t xml:space="preserve">кой помощи при анафилактическом </w:t>
      </w:r>
      <w:r w:rsidR="00E92932" w:rsidRPr="00E92932">
        <w:rPr>
          <w:b w:val="0"/>
        </w:rPr>
        <w:t>шоке</w:t>
      </w:r>
      <w:r w:rsidR="00E92932">
        <w:rPr>
          <w:b w:val="0"/>
        </w:rPr>
        <w:t xml:space="preserve"> специалистами с высшим </w:t>
      </w:r>
      <w:r w:rsidR="00E92932" w:rsidRPr="00E92932">
        <w:rPr>
          <w:b w:val="0"/>
        </w:rPr>
        <w:t>сестринским и средним медицинским образованием»</w:t>
      </w:r>
      <w:r w:rsidR="00E92932">
        <w:rPr>
          <w:b w:val="0"/>
        </w:rPr>
        <w:t xml:space="preserve"> должна быть представлена в следующей комплектации:</w:t>
      </w:r>
    </w:p>
    <w:p w14:paraId="156F963F" w14:textId="77777777" w:rsidR="00E92932" w:rsidRDefault="00DC3FE3" w:rsidP="00B44B52">
      <w:pPr>
        <w:pStyle w:val="30"/>
        <w:shd w:val="clear" w:color="auto" w:fill="auto"/>
        <w:spacing w:after="0" w:line="360" w:lineRule="auto"/>
        <w:ind w:right="142" w:firstLine="567"/>
        <w:jc w:val="both"/>
        <w:rPr>
          <w:b w:val="0"/>
        </w:rPr>
      </w:pPr>
      <w:r>
        <w:rPr>
          <w:b w:val="0"/>
        </w:rPr>
        <w:t>1.</w:t>
      </w:r>
      <w:r w:rsidR="00E92932">
        <w:rPr>
          <w:b w:val="0"/>
        </w:rPr>
        <w:t>Заявка на участие в региональном конкурсе</w:t>
      </w:r>
      <w:r w:rsidRPr="00DC3FE3">
        <w:rPr>
          <w:b w:val="0"/>
        </w:rPr>
        <w:t xml:space="preserve"> </w:t>
      </w:r>
      <w:r>
        <w:rPr>
          <w:b w:val="0"/>
        </w:rPr>
        <w:t>должна быть оформлена в соответствии с образцом Приложения №2, за</w:t>
      </w:r>
      <w:r w:rsidR="00E92932">
        <w:rPr>
          <w:b w:val="0"/>
        </w:rPr>
        <w:t>веренная руководителем медицинской организации</w:t>
      </w:r>
      <w:r>
        <w:rPr>
          <w:b w:val="0"/>
        </w:rPr>
        <w:t>;</w:t>
      </w:r>
      <w:r w:rsidR="00E92932">
        <w:rPr>
          <w:b w:val="0"/>
        </w:rPr>
        <w:t xml:space="preserve"> </w:t>
      </w:r>
    </w:p>
    <w:p w14:paraId="74E3BD55" w14:textId="77777777" w:rsidR="00DC3FE3" w:rsidRDefault="00DC3FE3" w:rsidP="00B44B52">
      <w:pPr>
        <w:pStyle w:val="30"/>
        <w:shd w:val="clear" w:color="auto" w:fill="auto"/>
        <w:spacing w:after="0" w:line="360" w:lineRule="auto"/>
        <w:ind w:left="360" w:right="142" w:firstLine="207"/>
        <w:jc w:val="both"/>
        <w:rPr>
          <w:b w:val="0"/>
        </w:rPr>
      </w:pPr>
      <w:r>
        <w:rPr>
          <w:b w:val="0"/>
        </w:rPr>
        <w:t>2. Видеоролик «Алгоритм оказания медицинской помощи при Анафилактическом шоке»;</w:t>
      </w:r>
    </w:p>
    <w:p w14:paraId="5FE36CE6" w14:textId="77777777" w:rsidR="00DC3FE3" w:rsidRDefault="00DC3FE3" w:rsidP="00B44B52">
      <w:pPr>
        <w:pStyle w:val="30"/>
        <w:shd w:val="clear" w:color="auto" w:fill="auto"/>
        <w:spacing w:after="0" w:line="360" w:lineRule="auto"/>
        <w:ind w:right="142" w:firstLine="567"/>
        <w:jc w:val="both"/>
        <w:rPr>
          <w:b w:val="0"/>
        </w:rPr>
      </w:pPr>
      <w:r>
        <w:rPr>
          <w:b w:val="0"/>
        </w:rPr>
        <w:t>3. Стандартная операционная процедура (СОП) «Алгоритм оказания медицинской помощи при Анафилактическом шоке»;</w:t>
      </w:r>
    </w:p>
    <w:p w14:paraId="32D599AF" w14:textId="2C86CD8D" w:rsidR="0020729D" w:rsidRDefault="00DC3FE3" w:rsidP="003958F4">
      <w:pPr>
        <w:pStyle w:val="20"/>
        <w:shd w:val="clear" w:color="auto" w:fill="auto"/>
        <w:spacing w:after="0" w:line="312" w:lineRule="exact"/>
        <w:ind w:firstLine="600"/>
        <w:jc w:val="both"/>
      </w:pPr>
      <w:r>
        <w:t>4.2.</w:t>
      </w:r>
      <w:r w:rsidR="00B44B52">
        <w:t xml:space="preserve"> </w:t>
      </w:r>
      <w:r w:rsidR="00BF6587">
        <w:t>Для</w:t>
      </w:r>
      <w:r w:rsidR="00B44B52">
        <w:t xml:space="preserve"> </w:t>
      </w:r>
      <w:r w:rsidR="00BF6587">
        <w:t xml:space="preserve">участия в Конкурсе принимаются работы, </w:t>
      </w:r>
      <w:r>
        <w:t>имеющие полную комплектацию, указанную в пункте 4.1.</w:t>
      </w:r>
    </w:p>
    <w:p w14:paraId="47759827" w14:textId="4A887470" w:rsidR="0020729D" w:rsidRDefault="00DC3FE3" w:rsidP="003958F4">
      <w:pPr>
        <w:pStyle w:val="20"/>
        <w:shd w:val="clear" w:color="auto" w:fill="auto"/>
        <w:spacing w:after="0" w:line="312" w:lineRule="exact"/>
        <w:ind w:firstLine="600"/>
        <w:jc w:val="both"/>
      </w:pPr>
      <w:r>
        <w:t xml:space="preserve">4.3. Участвовать </w:t>
      </w:r>
      <w:r w:rsidR="00BF6587">
        <w:t xml:space="preserve">в Конкурсе допускается группа специалистов (не более 3х человек). В состав группы входит руководитель сестринской службы (главная/старшая медсестра), специалисты с </w:t>
      </w:r>
      <w:r w:rsidR="00BF6587">
        <w:lastRenderedPageBreak/>
        <w:t>высшим сестринским или средним медицинским образованием</w:t>
      </w:r>
      <w:r>
        <w:t>;</w:t>
      </w:r>
    </w:p>
    <w:p w14:paraId="055AF83F" w14:textId="77777777" w:rsidR="0020729D" w:rsidRDefault="00DC3FE3" w:rsidP="00B44B52">
      <w:pPr>
        <w:pStyle w:val="20"/>
        <w:shd w:val="clear" w:color="auto" w:fill="auto"/>
        <w:spacing w:after="0"/>
        <w:ind w:left="160" w:right="240" w:firstLine="407"/>
        <w:jc w:val="both"/>
      </w:pPr>
      <w:r>
        <w:t xml:space="preserve">4.4. </w:t>
      </w:r>
      <w:r w:rsidR="00BF6587">
        <w:t>Участники конкурса дают свое согласие на обработку своих персональных данных: фамилии, имени, отчества, года и места рождения, почтового адреса, абонентского номера, адресов электронной почты, сведений о профессии и иных персональных данных, сообщенных участником конкурса.</w:t>
      </w:r>
    </w:p>
    <w:p w14:paraId="0DF247D4" w14:textId="77777777" w:rsidR="009E2A06" w:rsidRDefault="00DC3FE3" w:rsidP="003958F4">
      <w:pPr>
        <w:pStyle w:val="20"/>
        <w:shd w:val="clear" w:color="auto" w:fill="auto"/>
        <w:spacing w:after="0"/>
        <w:ind w:firstLine="600"/>
        <w:jc w:val="both"/>
      </w:pPr>
      <w:r>
        <w:t>4.5.</w:t>
      </w:r>
      <w:r w:rsidR="00BF6587">
        <w:rPr>
          <w:rStyle w:val="23"/>
        </w:rPr>
        <w:t xml:space="preserve">Решение Экспертных групп оформляется протоколом с указанием баллов полученных </w:t>
      </w:r>
      <w:r>
        <w:rPr>
          <w:rStyle w:val="23"/>
        </w:rPr>
        <w:t>участниками Конкурса</w:t>
      </w:r>
      <w:r w:rsidR="00BF6587">
        <w:rPr>
          <w:rStyle w:val="23"/>
        </w:rPr>
        <w:t>.</w:t>
      </w:r>
      <w:r w:rsidR="009E2A06" w:rsidRPr="009E2A06">
        <w:t xml:space="preserve"> </w:t>
      </w:r>
    </w:p>
    <w:p w14:paraId="22BA59AC" w14:textId="77777777" w:rsidR="009E2A06" w:rsidRDefault="009E2A06" w:rsidP="003958F4">
      <w:pPr>
        <w:pStyle w:val="20"/>
        <w:shd w:val="clear" w:color="auto" w:fill="auto"/>
        <w:spacing w:after="0"/>
        <w:ind w:firstLine="600"/>
        <w:jc w:val="both"/>
      </w:pPr>
    </w:p>
    <w:p w14:paraId="620EE42A" w14:textId="77777777" w:rsidR="009E2A06" w:rsidRDefault="009E2A06" w:rsidP="003958F4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294" w:line="220" w:lineRule="exact"/>
      </w:pPr>
      <w:r>
        <w:t>Требования к оформлению конкурсной работы</w:t>
      </w:r>
    </w:p>
    <w:p w14:paraId="70540070" w14:textId="77777777" w:rsidR="009E2A06" w:rsidRPr="009E2A06" w:rsidRDefault="009E2A06" w:rsidP="00B44B52">
      <w:pPr>
        <w:pStyle w:val="a6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9E2A06">
        <w:rPr>
          <w:rFonts w:ascii="Times New Roman" w:hAnsi="Times New Roman" w:cs="Times New Roman"/>
        </w:rPr>
        <w:t>На Кон</w:t>
      </w:r>
      <w:r w:rsidR="0051198F">
        <w:rPr>
          <w:rFonts w:ascii="Times New Roman" w:hAnsi="Times New Roman" w:cs="Times New Roman"/>
        </w:rPr>
        <w:t>курс предоставляются видеоролик с дополнением стандартной операционной процедуры (СОП). Видеоролик должен быть снят</w:t>
      </w:r>
      <w:r w:rsidRPr="009E2A06">
        <w:rPr>
          <w:rFonts w:ascii="Times New Roman" w:hAnsi="Times New Roman" w:cs="Times New Roman"/>
        </w:rPr>
        <w:t xml:space="preserve"> по типу процедуры аккредитации, </w:t>
      </w:r>
      <w:r>
        <w:rPr>
          <w:rFonts w:ascii="Times New Roman" w:hAnsi="Times New Roman" w:cs="Times New Roman"/>
        </w:rPr>
        <w:t xml:space="preserve">в </w:t>
      </w:r>
      <w:r w:rsidRPr="009E2A06">
        <w:rPr>
          <w:rFonts w:ascii="Times New Roman" w:hAnsi="Times New Roman" w:cs="Times New Roman"/>
        </w:rPr>
        <w:t>соответств</w:t>
      </w:r>
      <w:r>
        <w:rPr>
          <w:rFonts w:ascii="Times New Roman" w:hAnsi="Times New Roman" w:cs="Times New Roman"/>
        </w:rPr>
        <w:t xml:space="preserve">ии с </w:t>
      </w:r>
      <w:r w:rsidRPr="009E2A06">
        <w:rPr>
          <w:rFonts w:ascii="Times New Roman" w:hAnsi="Times New Roman" w:cs="Times New Roman"/>
        </w:rPr>
        <w:t>тематик</w:t>
      </w:r>
      <w:r>
        <w:rPr>
          <w:rFonts w:ascii="Times New Roman" w:hAnsi="Times New Roman" w:cs="Times New Roman"/>
        </w:rPr>
        <w:t>ой</w:t>
      </w:r>
      <w:r w:rsidRPr="009E2A06">
        <w:rPr>
          <w:rFonts w:ascii="Times New Roman" w:hAnsi="Times New Roman" w:cs="Times New Roman"/>
        </w:rPr>
        <w:t xml:space="preserve"> конкурса, материал </w:t>
      </w:r>
      <w:r>
        <w:rPr>
          <w:rFonts w:ascii="Times New Roman" w:hAnsi="Times New Roman" w:cs="Times New Roman"/>
        </w:rPr>
        <w:t xml:space="preserve">должен быть </w:t>
      </w:r>
      <w:r w:rsidRPr="009E2A06">
        <w:rPr>
          <w:rFonts w:ascii="Times New Roman" w:hAnsi="Times New Roman" w:cs="Times New Roman"/>
        </w:rPr>
        <w:t>зафиксирован на цифровые фото-видео камеры и смонтирован любыми доступными техническими средствами</w:t>
      </w:r>
      <w:r w:rsidR="0051198F">
        <w:rPr>
          <w:rFonts w:ascii="Times New Roman" w:hAnsi="Times New Roman" w:cs="Times New Roman"/>
          <w:sz w:val="24"/>
          <w:szCs w:val="24"/>
        </w:rPr>
        <w:t xml:space="preserve">. СОП должен быть оформлен в соответствии с требованиями и содержать полную информацию, включающую лист ознакомления и локальный приказ об утверждении; </w:t>
      </w:r>
    </w:p>
    <w:p w14:paraId="61A1B914" w14:textId="77777777" w:rsidR="00E85D70" w:rsidRPr="00E85D70" w:rsidRDefault="009E2A06" w:rsidP="00B44B52">
      <w:pPr>
        <w:pStyle w:val="a6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9E2A06">
        <w:rPr>
          <w:rFonts w:ascii="Times New Roman" w:hAnsi="Times New Roman" w:cs="Times New Roman"/>
          <w:sz w:val="24"/>
          <w:szCs w:val="24"/>
        </w:rPr>
        <w:t xml:space="preserve"> Конкурсная работа должна быть выполнена самостоятельно. Использование уже имеющегося в интернете материала </w:t>
      </w:r>
      <w:r w:rsidRPr="009E2A06">
        <w:rPr>
          <w:rFonts w:ascii="Times New Roman" w:hAnsi="Times New Roman" w:cs="Times New Roman"/>
          <w:b/>
          <w:sz w:val="24"/>
          <w:szCs w:val="24"/>
        </w:rPr>
        <w:t>запрещается.</w:t>
      </w:r>
      <w:r w:rsidRPr="009E2A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461FCA" w14:textId="77777777" w:rsidR="009E2A06" w:rsidRPr="00E85D70" w:rsidRDefault="009E2A06" w:rsidP="003958F4">
      <w:pPr>
        <w:pStyle w:val="a6"/>
        <w:numPr>
          <w:ilvl w:val="1"/>
          <w:numId w:val="1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E85D70">
        <w:rPr>
          <w:rFonts w:ascii="Times New Roman" w:hAnsi="Times New Roman" w:cs="Times New Roman"/>
          <w:sz w:val="24"/>
          <w:szCs w:val="24"/>
        </w:rPr>
        <w:t xml:space="preserve">Требования к видеоролику: </w:t>
      </w:r>
    </w:p>
    <w:p w14:paraId="613E54F5" w14:textId="77777777" w:rsidR="009E2A06" w:rsidRPr="00020B3E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B3E">
        <w:rPr>
          <w:rFonts w:ascii="Times New Roman" w:hAnsi="Times New Roman" w:cs="Times New Roman"/>
          <w:sz w:val="24"/>
          <w:szCs w:val="24"/>
        </w:rPr>
        <w:t xml:space="preserve">Окончательный вариант смонтированного видеоролика сохранять в форматах AVI, MOV, MPEG, МP4. </w:t>
      </w:r>
    </w:p>
    <w:p w14:paraId="2F4E2D45" w14:textId="77777777" w:rsidR="009E2A06" w:rsidRPr="00A75C00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C00">
        <w:rPr>
          <w:rFonts w:ascii="Times New Roman" w:hAnsi="Times New Roman" w:cs="Times New Roman"/>
          <w:sz w:val="24"/>
          <w:szCs w:val="24"/>
        </w:rPr>
        <w:t xml:space="preserve">Ориентация – </w:t>
      </w:r>
      <w:r w:rsidRPr="00E85D70">
        <w:rPr>
          <w:rFonts w:ascii="Times New Roman" w:hAnsi="Times New Roman" w:cs="Times New Roman"/>
          <w:b/>
          <w:sz w:val="24"/>
          <w:szCs w:val="24"/>
        </w:rPr>
        <w:t>горизонтальная.</w:t>
      </w:r>
      <w:r w:rsidRPr="00A75C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2B89FA" w14:textId="77777777" w:rsidR="009E2A06" w:rsidRPr="00A75C00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C00">
        <w:rPr>
          <w:rFonts w:ascii="Times New Roman" w:hAnsi="Times New Roman" w:cs="Times New Roman"/>
          <w:sz w:val="24"/>
          <w:szCs w:val="24"/>
        </w:rPr>
        <w:t xml:space="preserve">Участие автора в сюжете/ах видеоролика необязательно. </w:t>
      </w:r>
    </w:p>
    <w:p w14:paraId="52593AD3" w14:textId="77777777" w:rsidR="009E2A06" w:rsidRPr="00A75C00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C00">
        <w:rPr>
          <w:rFonts w:ascii="Times New Roman" w:hAnsi="Times New Roman" w:cs="Times New Roman"/>
          <w:sz w:val="24"/>
          <w:szCs w:val="24"/>
        </w:rPr>
        <w:t xml:space="preserve">Использование специальных программ и инструментов при съёмке и монтаже видеоролика самостоятельно решается участником Конкурса. </w:t>
      </w:r>
    </w:p>
    <w:p w14:paraId="443285EC" w14:textId="77777777" w:rsidR="009E2A06" w:rsidRPr="00A75C00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C00">
        <w:rPr>
          <w:rFonts w:ascii="Times New Roman" w:hAnsi="Times New Roman" w:cs="Times New Roman"/>
          <w:sz w:val="24"/>
          <w:szCs w:val="24"/>
        </w:rPr>
        <w:t>При монтаже видеоролика могут использоваться фотографии и архивные материалы.</w:t>
      </w:r>
    </w:p>
    <w:p w14:paraId="61487D55" w14:textId="77777777" w:rsidR="009E2A06" w:rsidRPr="00A75C00" w:rsidRDefault="009E2A06" w:rsidP="00B44B52">
      <w:pPr>
        <w:pStyle w:val="a6"/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5C00">
        <w:rPr>
          <w:rFonts w:ascii="Times New Roman" w:hAnsi="Times New Roman" w:cs="Times New Roman"/>
          <w:sz w:val="24"/>
          <w:szCs w:val="24"/>
        </w:rPr>
        <w:t>На конкурс не принимаются ролики рекламного характера, оскорбляющие достоинство и чувства других людей, не раскрывающие тему Конкурса.</w:t>
      </w:r>
    </w:p>
    <w:p w14:paraId="34FD1479" w14:textId="77777777" w:rsidR="009E2A06" w:rsidRPr="00A75C00" w:rsidRDefault="00E85D70" w:rsidP="003958F4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</w:t>
      </w:r>
      <w:r w:rsidR="009E2A06" w:rsidRPr="00A75C00">
        <w:rPr>
          <w:rFonts w:ascii="Times New Roman" w:hAnsi="Times New Roman" w:cs="Times New Roman"/>
        </w:rPr>
        <w:t xml:space="preserve">. Ответственность за соблюдение авторских прав работы, участвующей в конкурсе, несет автор (коллектив участников), приславший данную работу на конкурс. </w:t>
      </w:r>
    </w:p>
    <w:p w14:paraId="6C0743B1" w14:textId="77777777" w:rsidR="00E85D70" w:rsidRDefault="00E85D70" w:rsidP="003958F4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</w:t>
      </w:r>
      <w:r w:rsidR="009E2A06">
        <w:rPr>
          <w:rFonts w:ascii="Times New Roman" w:hAnsi="Times New Roman" w:cs="Times New Roman"/>
        </w:rPr>
        <w:t>.</w:t>
      </w:r>
      <w:r w:rsidR="009E2A06" w:rsidRPr="00A75C00">
        <w:rPr>
          <w:rFonts w:ascii="Times New Roman" w:hAnsi="Times New Roman" w:cs="Times New Roman"/>
        </w:rPr>
        <w:t xml:space="preserve"> Присылая свою работу на конкурс, </w:t>
      </w:r>
      <w:r>
        <w:rPr>
          <w:rFonts w:ascii="Times New Roman" w:hAnsi="Times New Roman" w:cs="Times New Roman"/>
        </w:rPr>
        <w:t>конкурсанты</w:t>
      </w:r>
      <w:r w:rsidR="009E2A06" w:rsidRPr="00A75C00">
        <w:rPr>
          <w:rFonts w:ascii="Times New Roman" w:hAnsi="Times New Roman" w:cs="Times New Roman"/>
        </w:rPr>
        <w:t xml:space="preserve"> автоматически дают право организаторам конкурса на использование присланного материала, размещение в сети интернет, участие</w:t>
      </w:r>
      <w:r>
        <w:rPr>
          <w:rFonts w:ascii="Times New Roman" w:hAnsi="Times New Roman" w:cs="Times New Roman"/>
        </w:rPr>
        <w:t xml:space="preserve"> в творческих проектах и т. п.</w:t>
      </w:r>
      <w:r w:rsidR="009E2A06" w:rsidRPr="00A75C00">
        <w:rPr>
          <w:rFonts w:ascii="Times New Roman" w:hAnsi="Times New Roman" w:cs="Times New Roman"/>
        </w:rPr>
        <w:t xml:space="preserve"> </w:t>
      </w:r>
    </w:p>
    <w:p w14:paraId="6DBCC00E" w14:textId="77777777" w:rsidR="00E85D70" w:rsidRDefault="00E85D70" w:rsidP="003958F4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</w:t>
      </w:r>
      <w:r w:rsidR="009E2A06">
        <w:rPr>
          <w:rFonts w:ascii="Times New Roman" w:hAnsi="Times New Roman" w:cs="Times New Roman"/>
        </w:rPr>
        <w:t xml:space="preserve"> При участии в съёмке пациента, необходимо предоставить оформленное согласие от пациента (Приложение №</w:t>
      </w:r>
      <w:r>
        <w:t>4</w:t>
      </w:r>
      <w:r w:rsidR="009E2A0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;</w:t>
      </w:r>
    </w:p>
    <w:p w14:paraId="7D20C282" w14:textId="77777777" w:rsidR="00E85D70" w:rsidRDefault="00E85D70" w:rsidP="003958F4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5.7. Требования к стандартной операционной процедуре (СОП):</w:t>
      </w:r>
    </w:p>
    <w:p w14:paraId="6CD2E4F1" w14:textId="77777777" w:rsidR="00E85D70" w:rsidRDefault="0030770E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</w:t>
      </w:r>
      <w:r w:rsidR="00E85D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соответствии требованиям оформления СОП; </w:t>
      </w:r>
      <w:r w:rsidR="00E85D70" w:rsidRPr="00E85D70">
        <w:rPr>
          <w:rFonts w:ascii="Times New Roman" w:hAnsi="Times New Roman" w:cs="Times New Roman"/>
        </w:rPr>
        <w:t xml:space="preserve"> </w:t>
      </w:r>
    </w:p>
    <w:p w14:paraId="71A5EB28" w14:textId="77777777" w:rsidR="00E85D70" w:rsidRDefault="00E85D70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 w:rsidRPr="00E85D70">
        <w:rPr>
          <w:rFonts w:ascii="Times New Roman" w:hAnsi="Times New Roman" w:cs="Times New Roman"/>
        </w:rPr>
        <w:t xml:space="preserve"> соответств</w:t>
      </w:r>
      <w:r>
        <w:rPr>
          <w:rFonts w:ascii="Times New Roman" w:hAnsi="Times New Roman" w:cs="Times New Roman"/>
        </w:rPr>
        <w:t>овать</w:t>
      </w:r>
      <w:r w:rsidRPr="00E85D70">
        <w:rPr>
          <w:rFonts w:ascii="Times New Roman" w:hAnsi="Times New Roman" w:cs="Times New Roman"/>
        </w:rPr>
        <w:t xml:space="preserve"> тематике «Алгоритм оказания медицинской помощи при Анафилактическом шоке»</w:t>
      </w:r>
      <w:r>
        <w:rPr>
          <w:rFonts w:ascii="Times New Roman" w:hAnsi="Times New Roman" w:cs="Times New Roman"/>
        </w:rPr>
        <w:t>;</w:t>
      </w:r>
    </w:p>
    <w:p w14:paraId="053B563F" w14:textId="77777777" w:rsidR="00E85D70" w:rsidRDefault="00E85D70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заверен руководителем медицинской организации;</w:t>
      </w:r>
    </w:p>
    <w:p w14:paraId="506853FA" w14:textId="77777777" w:rsidR="00E85D70" w:rsidRDefault="00E85D70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 локальным приказом медицинской организации (копию необходимо представить Приложением к СОП);</w:t>
      </w:r>
    </w:p>
    <w:p w14:paraId="4D6A7449" w14:textId="77777777" w:rsidR="00E85D70" w:rsidRDefault="00E85D70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содержать четкий алгоритм действий персонала;</w:t>
      </w:r>
    </w:p>
    <w:p w14:paraId="07FC05E4" w14:textId="77777777" w:rsidR="00E85D70" w:rsidRPr="00E85D70" w:rsidRDefault="00E85D70" w:rsidP="00B44B52">
      <w:pPr>
        <w:pStyle w:val="a6"/>
        <w:numPr>
          <w:ilvl w:val="0"/>
          <w:numId w:val="14"/>
        </w:numPr>
        <w:ind w:left="993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</w:t>
      </w:r>
      <w:r w:rsidR="0030770E">
        <w:rPr>
          <w:rFonts w:ascii="Times New Roman" w:hAnsi="Times New Roman" w:cs="Times New Roman"/>
        </w:rPr>
        <w:t>ь лист ознакомления сотрудников.</w:t>
      </w:r>
    </w:p>
    <w:p w14:paraId="6A7AA87C" w14:textId="77777777" w:rsidR="0020729D" w:rsidRDefault="00BF6587" w:rsidP="003958F4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286" w:line="220" w:lineRule="exact"/>
        <w:jc w:val="both"/>
      </w:pPr>
      <w:bookmarkStart w:id="9" w:name="bookmark9"/>
      <w:r>
        <w:lastRenderedPageBreak/>
        <w:t>Критерии оценки конкурсных материалов</w:t>
      </w:r>
      <w:bookmarkEnd w:id="9"/>
    </w:p>
    <w:p w14:paraId="7E9E80C6" w14:textId="77777777" w:rsidR="00205999" w:rsidRDefault="00205999" w:rsidP="003958F4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Конкурсная работа оценивается отдельно по баллам за видеоролик и СОП, в конце баллы суммируются. </w:t>
      </w:r>
    </w:p>
    <w:p w14:paraId="21BF2311" w14:textId="77777777" w:rsidR="0030770E" w:rsidRDefault="00205999" w:rsidP="003958F4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0770E" w:rsidRPr="003D553E">
        <w:rPr>
          <w:rFonts w:ascii="Times New Roman" w:hAnsi="Times New Roman" w:cs="Times New Roman"/>
        </w:rPr>
        <w:t xml:space="preserve">Максимальная оценка одним членом Экспертной группы за 1 критерий – </w:t>
      </w:r>
      <w:r w:rsidR="0051198F">
        <w:rPr>
          <w:rFonts w:ascii="Times New Roman" w:hAnsi="Times New Roman" w:cs="Times New Roman"/>
        </w:rPr>
        <w:t>5</w:t>
      </w:r>
      <w:r w:rsidR="0030770E" w:rsidRPr="003D553E">
        <w:rPr>
          <w:rFonts w:ascii="Times New Roman" w:hAnsi="Times New Roman" w:cs="Times New Roman"/>
        </w:rPr>
        <w:t xml:space="preserve"> балл</w:t>
      </w:r>
      <w:r w:rsidR="0051198F">
        <w:rPr>
          <w:rFonts w:ascii="Times New Roman" w:hAnsi="Times New Roman" w:cs="Times New Roman"/>
        </w:rPr>
        <w:t>ов</w:t>
      </w:r>
      <w:r w:rsidR="006C286F">
        <w:rPr>
          <w:rFonts w:ascii="Times New Roman" w:hAnsi="Times New Roman" w:cs="Times New Roman"/>
        </w:rPr>
        <w:t>.</w:t>
      </w:r>
    </w:p>
    <w:p w14:paraId="3CB115D2" w14:textId="77777777" w:rsidR="0030770E" w:rsidRPr="005E1610" w:rsidRDefault="006C286F" w:rsidP="003958F4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Максимальное количество баллов - </w:t>
      </w:r>
      <w:r w:rsidR="0051198F"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>.</w:t>
      </w:r>
    </w:p>
    <w:p w14:paraId="709F008A" w14:textId="77777777" w:rsidR="0020729D" w:rsidRDefault="005E1610" w:rsidP="003958F4">
      <w:pPr>
        <w:pStyle w:val="10"/>
        <w:keepNext/>
        <w:keepLines/>
        <w:shd w:val="clear" w:color="auto" w:fill="auto"/>
        <w:tabs>
          <w:tab w:val="left" w:pos="2338"/>
        </w:tabs>
        <w:spacing w:before="952" w:after="298" w:line="220" w:lineRule="exact"/>
        <w:ind w:firstLine="0"/>
      </w:pPr>
      <w:bookmarkStart w:id="10" w:name="bookmark10"/>
      <w:r>
        <w:t>7.</w:t>
      </w:r>
      <w:r w:rsidR="0030770E">
        <w:t>П</w:t>
      </w:r>
      <w:r w:rsidR="00BF6587">
        <w:t>одведение итогов Конкурса и поощрение победителей</w:t>
      </w:r>
      <w:bookmarkEnd w:id="10"/>
    </w:p>
    <w:p w14:paraId="1EE49383" w14:textId="77777777" w:rsidR="0020729D" w:rsidRDefault="00BF6587" w:rsidP="003958F4">
      <w:pPr>
        <w:pStyle w:val="20"/>
        <w:shd w:val="clear" w:color="auto" w:fill="auto"/>
        <w:spacing w:after="0" w:line="360" w:lineRule="auto"/>
        <w:ind w:left="159" w:right="238" w:firstLine="561"/>
        <w:jc w:val="both"/>
      </w:pPr>
      <w:r>
        <w:t>Экспертные группы регионального этапа Конкурса проводят экспертизу конкурсных работ, согласно срокам проведения данного этапа, составляют и передают протокол (Приложение №3) в Правление ЗРОО «Профессиональные медицинские специалисты» для решения вопроса о награждении призеров конкурса.</w:t>
      </w:r>
    </w:p>
    <w:p w14:paraId="41FBD94A" w14:textId="77777777" w:rsidR="0020729D" w:rsidRDefault="00BF6587" w:rsidP="003958F4">
      <w:pPr>
        <w:pStyle w:val="20"/>
        <w:shd w:val="clear" w:color="auto" w:fill="auto"/>
        <w:spacing w:after="0" w:line="360" w:lineRule="auto"/>
        <w:ind w:left="159" w:right="238" w:firstLine="561"/>
        <w:jc w:val="both"/>
      </w:pPr>
      <w:r>
        <w:t>Заседания Экспертных групп могут проводиться как в очной, так и в заочной форме посредством обмена информацией по электронной почте.</w:t>
      </w:r>
    </w:p>
    <w:p w14:paraId="75CBB768" w14:textId="77777777" w:rsidR="005E1610" w:rsidRDefault="00BF6587" w:rsidP="003958F4">
      <w:pPr>
        <w:pStyle w:val="20"/>
        <w:shd w:val="clear" w:color="auto" w:fill="auto"/>
        <w:spacing w:after="0" w:line="360" w:lineRule="auto"/>
        <w:ind w:left="159" w:right="238" w:firstLine="561"/>
        <w:jc w:val="both"/>
      </w:pPr>
      <w:r>
        <w:t>Итоговое заседание Экспертных групп может быть проведено с использованием ВКС связи.</w:t>
      </w:r>
    </w:p>
    <w:p w14:paraId="75EB7CF0" w14:textId="77777777" w:rsidR="00830A09" w:rsidRDefault="00BF6587" w:rsidP="003958F4">
      <w:pPr>
        <w:pStyle w:val="10"/>
        <w:keepNext/>
        <w:keepLines/>
        <w:shd w:val="clear" w:color="auto" w:fill="auto"/>
        <w:spacing w:before="0" w:line="360" w:lineRule="auto"/>
        <w:ind w:firstLine="0"/>
        <w:jc w:val="both"/>
      </w:pPr>
      <w:bookmarkStart w:id="11" w:name="bookmark13"/>
      <w:r>
        <w:t xml:space="preserve">Конкурсные работы направлять согласно сроков, указанных в Положении о Конкурсе по адресу: </w:t>
      </w:r>
      <w:hyperlink r:id="rId7" w:history="1">
        <w:r>
          <w:rPr>
            <w:rStyle w:val="a3"/>
            <w:b w:val="0"/>
            <w:bCs w:val="0"/>
          </w:rPr>
          <w:t>kzo_sestra@mail.ru</w:t>
        </w:r>
        <w:bookmarkEnd w:id="11"/>
      </w:hyperlink>
    </w:p>
    <w:p w14:paraId="2A522114" w14:textId="77777777" w:rsidR="00B44B52" w:rsidRDefault="00B44B52" w:rsidP="003958F4">
      <w:pPr>
        <w:pStyle w:val="10"/>
        <w:keepNext/>
        <w:keepLines/>
        <w:shd w:val="clear" w:color="auto" w:fill="auto"/>
        <w:spacing w:before="0" w:line="360" w:lineRule="auto"/>
        <w:ind w:firstLine="0"/>
        <w:jc w:val="right"/>
      </w:pPr>
    </w:p>
    <w:p w14:paraId="6624EFE8" w14:textId="2D161D69" w:rsidR="0020729D" w:rsidRDefault="00BF6587" w:rsidP="003958F4">
      <w:pPr>
        <w:pStyle w:val="10"/>
        <w:keepNext/>
        <w:keepLines/>
        <w:shd w:val="clear" w:color="auto" w:fill="auto"/>
        <w:spacing w:before="0" w:line="360" w:lineRule="auto"/>
        <w:ind w:firstLine="0"/>
        <w:jc w:val="right"/>
      </w:pPr>
      <w:r>
        <w:t xml:space="preserve">Приложение </w:t>
      </w:r>
    </w:p>
    <w:p w14:paraId="321486B3" w14:textId="77777777" w:rsidR="0020729D" w:rsidRDefault="00BF6587" w:rsidP="003958F4">
      <w:pPr>
        <w:pStyle w:val="10"/>
        <w:keepNext/>
        <w:keepLines/>
        <w:shd w:val="clear" w:color="auto" w:fill="auto"/>
        <w:spacing w:before="0"/>
        <w:ind w:right="240" w:firstLine="0"/>
      </w:pPr>
      <w:bookmarkStart w:id="12" w:name="bookmark14"/>
      <w:r>
        <w:t>ЗАЯВКА</w:t>
      </w:r>
      <w:bookmarkEnd w:id="12"/>
    </w:p>
    <w:p w14:paraId="58805EB0" w14:textId="77777777" w:rsidR="0020729D" w:rsidRDefault="00BF6587" w:rsidP="003958F4">
      <w:pPr>
        <w:pStyle w:val="10"/>
        <w:keepNext/>
        <w:keepLines/>
        <w:shd w:val="clear" w:color="auto" w:fill="auto"/>
        <w:spacing w:before="0"/>
        <w:ind w:right="240" w:firstLine="0"/>
      </w:pPr>
      <w:bookmarkStart w:id="13" w:name="bookmark15"/>
      <w:r>
        <w:t>на участие в региональном конкурсе</w:t>
      </w:r>
      <w:bookmarkEnd w:id="13"/>
    </w:p>
    <w:p w14:paraId="4FBD61B9" w14:textId="0E310268" w:rsidR="00830A09" w:rsidRDefault="00830A09" w:rsidP="003958F4">
      <w:pPr>
        <w:pStyle w:val="30"/>
        <w:shd w:val="clear" w:color="auto" w:fill="auto"/>
        <w:spacing w:after="0" w:line="360" w:lineRule="auto"/>
        <w:ind w:right="140"/>
      </w:pPr>
      <w:r>
        <w:t xml:space="preserve">«Лучшие практики по оказанию медицинской помощи при анафилактическом шоке </w:t>
      </w:r>
      <w:r w:rsidR="0077572B">
        <w:t>специалистами</w:t>
      </w:r>
      <w:r>
        <w:t xml:space="preserve"> высшим сестринским и средним медицинским образованием»</w:t>
      </w:r>
    </w:p>
    <w:p w14:paraId="2F5AE39B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>Ф.И.О. 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14:paraId="4CDA6C47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Должность__________________________________________________________________  </w:t>
      </w:r>
    </w:p>
    <w:p w14:paraId="7278B7C2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>Отделение</w:t>
      </w:r>
      <w:r>
        <w:rPr>
          <w:rFonts w:ascii="Times New Roman" w:hAnsi="Times New Roman" w:cs="Times New Roman"/>
        </w:rPr>
        <w:t xml:space="preserve">__________________________________________________________________ </w:t>
      </w:r>
    </w:p>
    <w:p w14:paraId="1C2E70C2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организация_</w:t>
      </w:r>
      <w:r w:rsidRPr="00867FA3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</w:t>
      </w:r>
    </w:p>
    <w:p w14:paraId="3CA88FE1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>Квалификационная категория ___________________</w:t>
      </w:r>
      <w:r>
        <w:rPr>
          <w:rFonts w:ascii="Times New Roman" w:hAnsi="Times New Roman" w:cs="Times New Roman"/>
        </w:rPr>
        <w:t>______________________________</w:t>
      </w:r>
    </w:p>
    <w:p w14:paraId="29A47691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 xml:space="preserve">(Указать </w:t>
      </w:r>
      <w:r>
        <w:rPr>
          <w:rFonts w:ascii="Times New Roman" w:hAnsi="Times New Roman" w:cs="Times New Roman"/>
        </w:rPr>
        <w:t xml:space="preserve">специальность, </w:t>
      </w:r>
      <w:r w:rsidRPr="00867FA3">
        <w:rPr>
          <w:rFonts w:ascii="Times New Roman" w:hAnsi="Times New Roman" w:cs="Times New Roman"/>
        </w:rPr>
        <w:t>какая</w:t>
      </w:r>
      <w:r>
        <w:rPr>
          <w:rFonts w:ascii="Times New Roman" w:hAnsi="Times New Roman" w:cs="Times New Roman"/>
        </w:rPr>
        <w:t xml:space="preserve"> категория</w:t>
      </w:r>
      <w:r w:rsidRPr="00867FA3">
        <w:rPr>
          <w:rFonts w:ascii="Times New Roman" w:hAnsi="Times New Roman" w:cs="Times New Roman"/>
        </w:rPr>
        <w:t>, год получения)</w:t>
      </w:r>
    </w:p>
    <w:p w14:paraId="25656BA0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Стаж работы____________________________________________________________</w:t>
      </w:r>
    </w:p>
    <w:p w14:paraId="3EDE8F86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демонстрации _________________________________________________________</w:t>
      </w:r>
    </w:p>
    <w:p w14:paraId="7B34DC92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>Характеристика</w:t>
      </w:r>
      <w:r>
        <w:rPr>
          <w:rFonts w:ascii="Times New Roman" w:hAnsi="Times New Roman" w:cs="Times New Roman"/>
        </w:rPr>
        <w:t xml:space="preserve"> на автора (ов) видеоролика______________________________________</w:t>
      </w:r>
    </w:p>
    <w:p w14:paraId="35FEC586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 </w:t>
      </w:r>
    </w:p>
    <w:p w14:paraId="09EC8285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 </w:t>
      </w:r>
    </w:p>
    <w:p w14:paraId="5157DDD1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</w:p>
    <w:p w14:paraId="32E568ED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>М.П.</w:t>
      </w:r>
    </w:p>
    <w:p w14:paraId="25F7294F" w14:textId="77777777" w:rsidR="00830A09" w:rsidRPr="00867FA3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</w:p>
    <w:p w14:paraId="15F8940B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 xml:space="preserve">Главный врач:                                               </w:t>
      </w:r>
    </w:p>
    <w:p w14:paraId="7C542363" w14:textId="77777777" w:rsidR="00830A09" w:rsidRPr="00AC2B4F" w:rsidRDefault="00830A09" w:rsidP="003958F4">
      <w:pPr>
        <w:ind w:left="-567" w:firstLine="567"/>
        <w:jc w:val="both"/>
        <w:rPr>
          <w:rFonts w:ascii="Times New Roman" w:hAnsi="Times New Roman" w:cs="Times New Roman"/>
          <w:i/>
          <w:sz w:val="20"/>
        </w:rPr>
      </w:pPr>
      <w:r w:rsidRPr="00AC2B4F">
        <w:rPr>
          <w:rFonts w:ascii="Times New Roman" w:hAnsi="Times New Roman" w:cs="Times New Roman"/>
          <w:i/>
          <w:sz w:val="20"/>
        </w:rPr>
        <w:t>(расшифровка подписи)</w:t>
      </w:r>
    </w:p>
    <w:p w14:paraId="42DE926A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</w:p>
    <w:p w14:paraId="6FA3B350" w14:textId="77777777" w:rsidR="00830A09" w:rsidRDefault="00830A09" w:rsidP="003958F4">
      <w:pPr>
        <w:ind w:left="-567" w:firstLine="567"/>
        <w:jc w:val="both"/>
        <w:rPr>
          <w:rFonts w:ascii="Times New Roman" w:hAnsi="Times New Roman" w:cs="Times New Roman"/>
        </w:rPr>
      </w:pPr>
      <w:r w:rsidRPr="00867FA3">
        <w:rPr>
          <w:rFonts w:ascii="Times New Roman" w:hAnsi="Times New Roman" w:cs="Times New Roman"/>
        </w:rPr>
        <w:t xml:space="preserve">Главная медсестра:                                                                                  </w:t>
      </w:r>
    </w:p>
    <w:p w14:paraId="3CAFAA99" w14:textId="2BADA9CE" w:rsidR="0051198F" w:rsidRDefault="00830A09" w:rsidP="00C27094">
      <w:pPr>
        <w:ind w:left="-567" w:firstLine="567"/>
        <w:jc w:val="both"/>
        <w:rPr>
          <w:sz w:val="2"/>
          <w:szCs w:val="2"/>
        </w:rPr>
      </w:pPr>
      <w:r w:rsidRPr="00AC2B4F">
        <w:rPr>
          <w:rFonts w:ascii="Times New Roman" w:hAnsi="Times New Roman" w:cs="Times New Roman"/>
          <w:i/>
          <w:sz w:val="20"/>
        </w:rPr>
        <w:t>(расшифровка подписи)</w:t>
      </w:r>
      <w:bookmarkStart w:id="14" w:name="_GoBack"/>
      <w:bookmarkEnd w:id="14"/>
    </w:p>
    <w:p w14:paraId="3A3071F8" w14:textId="77777777" w:rsidR="0051198F" w:rsidRDefault="0051198F">
      <w:pPr>
        <w:rPr>
          <w:sz w:val="2"/>
          <w:szCs w:val="2"/>
        </w:rPr>
      </w:pPr>
    </w:p>
    <w:p w14:paraId="6F910E62" w14:textId="77777777" w:rsidR="0051198F" w:rsidRDefault="0051198F">
      <w:pPr>
        <w:rPr>
          <w:sz w:val="2"/>
          <w:szCs w:val="2"/>
        </w:rPr>
      </w:pPr>
    </w:p>
    <w:p w14:paraId="2AE1B6E5" w14:textId="77777777" w:rsidR="0051198F" w:rsidRDefault="0051198F">
      <w:pPr>
        <w:rPr>
          <w:sz w:val="2"/>
          <w:szCs w:val="2"/>
        </w:rPr>
      </w:pPr>
    </w:p>
    <w:p w14:paraId="30323B3F" w14:textId="77777777" w:rsidR="0051198F" w:rsidRDefault="0051198F">
      <w:pPr>
        <w:rPr>
          <w:sz w:val="2"/>
          <w:szCs w:val="2"/>
        </w:rPr>
      </w:pPr>
    </w:p>
    <w:p w14:paraId="1217A161" w14:textId="77777777" w:rsidR="0051198F" w:rsidRDefault="0051198F">
      <w:pPr>
        <w:rPr>
          <w:sz w:val="2"/>
          <w:szCs w:val="2"/>
        </w:rPr>
      </w:pPr>
    </w:p>
    <w:p w14:paraId="2F96B046" w14:textId="77777777" w:rsidR="0051198F" w:rsidRDefault="0051198F">
      <w:pPr>
        <w:rPr>
          <w:sz w:val="2"/>
          <w:szCs w:val="2"/>
        </w:rPr>
      </w:pPr>
    </w:p>
    <w:p w14:paraId="42F54373" w14:textId="77777777" w:rsidR="0051198F" w:rsidRDefault="0051198F">
      <w:pPr>
        <w:rPr>
          <w:sz w:val="2"/>
          <w:szCs w:val="2"/>
        </w:rPr>
      </w:pPr>
    </w:p>
    <w:p w14:paraId="56295A55" w14:textId="77777777" w:rsidR="0051198F" w:rsidRDefault="0051198F">
      <w:pPr>
        <w:rPr>
          <w:sz w:val="2"/>
          <w:szCs w:val="2"/>
        </w:rPr>
      </w:pPr>
    </w:p>
    <w:p w14:paraId="0B7B5AA1" w14:textId="77777777" w:rsidR="0051198F" w:rsidRDefault="0051198F">
      <w:pPr>
        <w:rPr>
          <w:sz w:val="2"/>
          <w:szCs w:val="2"/>
        </w:rPr>
      </w:pPr>
    </w:p>
    <w:p w14:paraId="16508D9C" w14:textId="77777777" w:rsidR="0051198F" w:rsidRDefault="0051198F">
      <w:pPr>
        <w:rPr>
          <w:sz w:val="2"/>
          <w:szCs w:val="2"/>
        </w:rPr>
      </w:pPr>
    </w:p>
    <w:p w14:paraId="2B555936" w14:textId="77777777" w:rsidR="0051198F" w:rsidRDefault="0051198F">
      <w:pPr>
        <w:rPr>
          <w:sz w:val="2"/>
          <w:szCs w:val="2"/>
        </w:rPr>
      </w:pPr>
    </w:p>
    <w:p w14:paraId="044C47A9" w14:textId="77777777" w:rsidR="0051198F" w:rsidRDefault="0051198F">
      <w:pPr>
        <w:rPr>
          <w:sz w:val="2"/>
          <w:szCs w:val="2"/>
        </w:rPr>
      </w:pPr>
    </w:p>
    <w:p w14:paraId="7D65C61A" w14:textId="77777777" w:rsidR="0051198F" w:rsidRDefault="0051198F">
      <w:pPr>
        <w:rPr>
          <w:sz w:val="2"/>
          <w:szCs w:val="2"/>
        </w:rPr>
      </w:pPr>
    </w:p>
    <w:p w14:paraId="446DDDFD" w14:textId="77777777" w:rsidR="0051198F" w:rsidRDefault="0051198F">
      <w:pPr>
        <w:rPr>
          <w:sz w:val="2"/>
          <w:szCs w:val="2"/>
        </w:rPr>
      </w:pPr>
    </w:p>
    <w:p w14:paraId="45EA0734" w14:textId="77777777" w:rsidR="0051198F" w:rsidRDefault="0051198F">
      <w:pPr>
        <w:rPr>
          <w:sz w:val="2"/>
          <w:szCs w:val="2"/>
        </w:rPr>
      </w:pPr>
    </w:p>
    <w:p w14:paraId="3E233CFE" w14:textId="77777777" w:rsidR="0051198F" w:rsidRDefault="0051198F">
      <w:pPr>
        <w:rPr>
          <w:sz w:val="2"/>
          <w:szCs w:val="2"/>
        </w:rPr>
      </w:pPr>
    </w:p>
    <w:p w14:paraId="68E7B3B6" w14:textId="77777777" w:rsidR="0051198F" w:rsidRDefault="0051198F">
      <w:pPr>
        <w:rPr>
          <w:sz w:val="2"/>
          <w:szCs w:val="2"/>
        </w:rPr>
      </w:pPr>
    </w:p>
    <w:p w14:paraId="1BE64C59" w14:textId="77777777" w:rsidR="0051198F" w:rsidRDefault="0051198F">
      <w:pPr>
        <w:rPr>
          <w:sz w:val="2"/>
          <w:szCs w:val="2"/>
        </w:rPr>
      </w:pPr>
    </w:p>
    <w:p w14:paraId="6D0BB624" w14:textId="77777777" w:rsidR="0051198F" w:rsidRDefault="0051198F">
      <w:pPr>
        <w:rPr>
          <w:sz w:val="2"/>
          <w:szCs w:val="2"/>
        </w:rPr>
      </w:pPr>
    </w:p>
    <w:p w14:paraId="75576BAD" w14:textId="77777777" w:rsidR="0051198F" w:rsidRDefault="0051198F">
      <w:pPr>
        <w:rPr>
          <w:sz w:val="2"/>
          <w:szCs w:val="2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39"/>
        <w:gridCol w:w="4573"/>
        <w:gridCol w:w="1066"/>
        <w:gridCol w:w="1319"/>
        <w:gridCol w:w="1960"/>
      </w:tblGrid>
      <w:tr w:rsidR="0051198F" w14:paraId="6489C0FD" w14:textId="77777777" w:rsidTr="00EB3B39">
        <w:trPr>
          <w:trHeight w:val="750"/>
        </w:trPr>
        <w:tc>
          <w:tcPr>
            <w:tcW w:w="567" w:type="dxa"/>
            <w:vMerge w:val="restart"/>
          </w:tcPr>
          <w:p w14:paraId="35CABB9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lastRenderedPageBreak/>
              <w:t>№</w:t>
            </w:r>
          </w:p>
        </w:tc>
        <w:tc>
          <w:tcPr>
            <w:tcW w:w="4849" w:type="dxa"/>
            <w:vMerge w:val="restart"/>
          </w:tcPr>
          <w:p w14:paraId="3D8A7CEC" w14:textId="77777777" w:rsidR="0051198F" w:rsidRDefault="00333FD5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rPr>
                <w:noProof/>
                <w:lang w:bidi="ru-RU"/>
              </w:rPr>
              <w:pict w14:anchorId="23DC828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84.25pt;margin-top:-36.3pt;width:299.25pt;height:22.5pt;z-index:251658240;mso-position-horizontal-relative:text;mso-position-vertical-relative:text">
                  <v:textbox>
                    <w:txbxContent>
                      <w:p w14:paraId="458753C3" w14:textId="77777777" w:rsidR="00C367F5" w:rsidRPr="003958F4" w:rsidRDefault="003958F4" w:rsidP="003958F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3958F4">
                          <w:rPr>
                            <w:rFonts w:ascii="Times New Roman" w:hAnsi="Times New Roman" w:cs="Times New Roman"/>
                          </w:rPr>
                          <w:t>Чек-лист для членов Экспертной группы</w:t>
                        </w:r>
                      </w:p>
                    </w:txbxContent>
                  </v:textbox>
                </v:shape>
              </w:pict>
            </w:r>
            <w:r w:rsidR="0051198F">
              <w:t>Наименование критерия</w:t>
            </w:r>
          </w:p>
        </w:tc>
        <w:tc>
          <w:tcPr>
            <w:tcW w:w="2664" w:type="dxa"/>
            <w:gridSpan w:val="2"/>
          </w:tcPr>
          <w:p w14:paraId="04E73C0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</w:pPr>
            <w:r>
              <w:t>Количество</w:t>
            </w:r>
          </w:p>
          <w:p w14:paraId="35F5DD23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</w:pPr>
            <w:r>
              <w:t>баллов</w:t>
            </w:r>
          </w:p>
        </w:tc>
        <w:tc>
          <w:tcPr>
            <w:tcW w:w="2142" w:type="dxa"/>
            <w:vMerge w:val="restart"/>
          </w:tcPr>
          <w:p w14:paraId="34315B56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Пояснения</w:t>
            </w:r>
          </w:p>
        </w:tc>
      </w:tr>
      <w:tr w:rsidR="0051198F" w14:paraId="21A86D83" w14:textId="77777777" w:rsidTr="00EB3B39">
        <w:trPr>
          <w:trHeight w:val="270"/>
        </w:trPr>
        <w:tc>
          <w:tcPr>
            <w:tcW w:w="567" w:type="dxa"/>
            <w:vMerge/>
          </w:tcPr>
          <w:p w14:paraId="13BDA67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4849" w:type="dxa"/>
            <w:vMerge/>
          </w:tcPr>
          <w:p w14:paraId="6DA7128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140" w:type="dxa"/>
          </w:tcPr>
          <w:p w14:paraId="3D7F4200" w14:textId="77777777" w:rsidR="0051198F" w:rsidRDefault="0051198F" w:rsidP="00EB3B39">
            <w:pPr>
              <w:pStyle w:val="10"/>
              <w:keepNext/>
              <w:keepLines/>
              <w:spacing w:after="286" w:line="220" w:lineRule="exact"/>
            </w:pPr>
            <w:r>
              <w:t>Видео-</w:t>
            </w:r>
          </w:p>
          <w:p w14:paraId="5613DC3B" w14:textId="77777777" w:rsidR="0051198F" w:rsidRDefault="0051198F" w:rsidP="00EB3B39">
            <w:pPr>
              <w:pStyle w:val="10"/>
              <w:keepNext/>
              <w:keepLines/>
              <w:spacing w:after="286" w:line="220" w:lineRule="exact"/>
            </w:pPr>
            <w:r>
              <w:t>ролик</w:t>
            </w:r>
          </w:p>
        </w:tc>
        <w:tc>
          <w:tcPr>
            <w:tcW w:w="1524" w:type="dxa"/>
          </w:tcPr>
          <w:p w14:paraId="52F4A24B" w14:textId="77777777" w:rsidR="0051198F" w:rsidRDefault="0051198F" w:rsidP="00EB3B39">
            <w:pPr>
              <w:pStyle w:val="10"/>
              <w:keepNext/>
              <w:keepLines/>
              <w:spacing w:after="286" w:line="220" w:lineRule="exact"/>
            </w:pPr>
            <w:r>
              <w:t>СОП</w:t>
            </w:r>
          </w:p>
        </w:tc>
        <w:tc>
          <w:tcPr>
            <w:tcW w:w="2142" w:type="dxa"/>
            <w:vMerge/>
          </w:tcPr>
          <w:p w14:paraId="0E02EF7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1BF933B6" w14:textId="77777777" w:rsidTr="00EB3B39">
        <w:tc>
          <w:tcPr>
            <w:tcW w:w="567" w:type="dxa"/>
          </w:tcPr>
          <w:p w14:paraId="557DFB8D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</w:t>
            </w:r>
          </w:p>
        </w:tc>
        <w:tc>
          <w:tcPr>
            <w:tcW w:w="4849" w:type="dxa"/>
          </w:tcPr>
          <w:p w14:paraId="5D283C91" w14:textId="77777777" w:rsidR="0051198F" w:rsidRPr="00BC3E48" w:rsidRDefault="0051198F" w:rsidP="00C0393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3E48">
              <w:rPr>
                <w:rFonts w:ascii="Times New Roman" w:hAnsi="Times New Roman" w:cs="Times New Roman"/>
                <w:sz w:val="24"/>
                <w:szCs w:val="24"/>
              </w:rPr>
              <w:t>Комплектация конкурсного материала</w:t>
            </w:r>
          </w:p>
          <w:p w14:paraId="6BA8798A" w14:textId="77777777" w:rsidR="0051198F" w:rsidRPr="00BC3E48" w:rsidRDefault="0051198F" w:rsidP="00C0393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E48">
              <w:rPr>
                <w:rFonts w:ascii="Times New Roman" w:hAnsi="Times New Roman" w:cs="Times New Roman"/>
                <w:sz w:val="24"/>
                <w:szCs w:val="24"/>
              </w:rPr>
              <w:t>(видеофильм, СОП)</w:t>
            </w:r>
          </w:p>
        </w:tc>
        <w:tc>
          <w:tcPr>
            <w:tcW w:w="1140" w:type="dxa"/>
          </w:tcPr>
          <w:p w14:paraId="394B8E6E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22A3F000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063AE1E8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27B12CE7" w14:textId="77777777" w:rsidTr="00EB3B39">
        <w:tc>
          <w:tcPr>
            <w:tcW w:w="567" w:type="dxa"/>
          </w:tcPr>
          <w:p w14:paraId="424189F6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2</w:t>
            </w:r>
          </w:p>
        </w:tc>
        <w:tc>
          <w:tcPr>
            <w:tcW w:w="4849" w:type="dxa"/>
          </w:tcPr>
          <w:p w14:paraId="675668B9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Соответствие представленного материала теме Конкурса</w:t>
            </w:r>
          </w:p>
        </w:tc>
        <w:tc>
          <w:tcPr>
            <w:tcW w:w="1140" w:type="dxa"/>
          </w:tcPr>
          <w:p w14:paraId="78FC708C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0776A7E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6E149BFD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7463D2E6" w14:textId="77777777" w:rsidTr="00EB3B39">
        <w:tc>
          <w:tcPr>
            <w:tcW w:w="567" w:type="dxa"/>
          </w:tcPr>
          <w:p w14:paraId="53145449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3</w:t>
            </w:r>
          </w:p>
        </w:tc>
        <w:tc>
          <w:tcPr>
            <w:tcW w:w="4849" w:type="dxa"/>
          </w:tcPr>
          <w:p w14:paraId="4DF26177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Эстетичность конкурсной работы - общее эмоциональное восприятие</w:t>
            </w:r>
          </w:p>
        </w:tc>
        <w:tc>
          <w:tcPr>
            <w:tcW w:w="1140" w:type="dxa"/>
          </w:tcPr>
          <w:p w14:paraId="6691F01D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07B5793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57F8871A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32CD42A8" w14:textId="77777777" w:rsidTr="00EB3B39">
        <w:tc>
          <w:tcPr>
            <w:tcW w:w="567" w:type="dxa"/>
          </w:tcPr>
          <w:p w14:paraId="349EB55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4</w:t>
            </w:r>
          </w:p>
        </w:tc>
        <w:tc>
          <w:tcPr>
            <w:tcW w:w="4849" w:type="dxa"/>
          </w:tcPr>
          <w:p w14:paraId="479ED6B1" w14:textId="71DCDFBA" w:rsidR="0051198F" w:rsidRPr="00BC3E48" w:rsidRDefault="00C03938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Использование дополнительных</w:t>
            </w:r>
            <w:r w:rsidR="0051198F" w:rsidRPr="00BC3E48">
              <w:rPr>
                <w:b w:val="0"/>
                <w:sz w:val="24"/>
                <w:szCs w:val="24"/>
              </w:rPr>
              <w:t xml:space="preserve"> визуальных материалов в конкурсной работе (указатели, алгоритмы, обозначения, инфографика и т.д.)  </w:t>
            </w:r>
          </w:p>
        </w:tc>
        <w:tc>
          <w:tcPr>
            <w:tcW w:w="1140" w:type="dxa"/>
          </w:tcPr>
          <w:p w14:paraId="339F1E3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7A56FC9E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7626350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29ACFBF2" w14:textId="77777777" w:rsidTr="00EB3B39">
        <w:tc>
          <w:tcPr>
            <w:tcW w:w="567" w:type="dxa"/>
          </w:tcPr>
          <w:p w14:paraId="0782FD4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5</w:t>
            </w:r>
          </w:p>
        </w:tc>
        <w:tc>
          <w:tcPr>
            <w:tcW w:w="4849" w:type="dxa"/>
          </w:tcPr>
          <w:p w14:paraId="473B42E4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Наличие/перечень противошокового набора/укладки</w:t>
            </w:r>
          </w:p>
        </w:tc>
        <w:tc>
          <w:tcPr>
            <w:tcW w:w="1140" w:type="dxa"/>
          </w:tcPr>
          <w:p w14:paraId="47820436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61E86E39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2CD95C0C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18389B1E" w14:textId="77777777" w:rsidTr="00EB3B39">
        <w:tc>
          <w:tcPr>
            <w:tcW w:w="567" w:type="dxa"/>
          </w:tcPr>
          <w:p w14:paraId="6C4A469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6</w:t>
            </w:r>
          </w:p>
        </w:tc>
        <w:tc>
          <w:tcPr>
            <w:tcW w:w="4849" w:type="dxa"/>
          </w:tcPr>
          <w:p w14:paraId="7883A463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Наличие четкого алгоритма, последовательных действий при оказании помощи при Анафилактическом шоке</w:t>
            </w:r>
          </w:p>
        </w:tc>
        <w:tc>
          <w:tcPr>
            <w:tcW w:w="1140" w:type="dxa"/>
          </w:tcPr>
          <w:p w14:paraId="6D46625F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4038D2D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5EFC82F3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5C0A9ED7" w14:textId="77777777" w:rsidTr="00EB3B39">
        <w:tc>
          <w:tcPr>
            <w:tcW w:w="567" w:type="dxa"/>
          </w:tcPr>
          <w:p w14:paraId="4EA38485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7</w:t>
            </w:r>
          </w:p>
        </w:tc>
        <w:tc>
          <w:tcPr>
            <w:tcW w:w="4849" w:type="dxa"/>
          </w:tcPr>
          <w:p w14:paraId="721FCC1D" w14:textId="17E90F62" w:rsidR="0051198F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Применение диагностического и лечебного пособия в полном объеме</w:t>
            </w:r>
            <w:r>
              <w:rPr>
                <w:b w:val="0"/>
                <w:sz w:val="24"/>
                <w:szCs w:val="24"/>
              </w:rPr>
              <w:t xml:space="preserve"> (мониторинг жизненно важных показателей)</w:t>
            </w:r>
          </w:p>
        </w:tc>
        <w:tc>
          <w:tcPr>
            <w:tcW w:w="1140" w:type="dxa"/>
          </w:tcPr>
          <w:p w14:paraId="48E660A8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4916EB1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0F44C37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51176359" w14:textId="77777777" w:rsidTr="00EB3B39">
        <w:tc>
          <w:tcPr>
            <w:tcW w:w="567" w:type="dxa"/>
          </w:tcPr>
          <w:p w14:paraId="1E7C8150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8</w:t>
            </w:r>
          </w:p>
        </w:tc>
        <w:tc>
          <w:tcPr>
            <w:tcW w:w="4849" w:type="dxa"/>
          </w:tcPr>
          <w:p w14:paraId="2979A06C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Правильность действий/последовательность оказания помощи в конкурсном материале</w:t>
            </w:r>
          </w:p>
        </w:tc>
        <w:tc>
          <w:tcPr>
            <w:tcW w:w="1140" w:type="dxa"/>
          </w:tcPr>
          <w:p w14:paraId="3A0C183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7D09CCA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7BFDC264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4FBA36F7" w14:textId="77777777" w:rsidTr="00EB3B39">
        <w:tc>
          <w:tcPr>
            <w:tcW w:w="567" w:type="dxa"/>
          </w:tcPr>
          <w:p w14:paraId="094B3244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9</w:t>
            </w:r>
          </w:p>
        </w:tc>
        <w:tc>
          <w:tcPr>
            <w:tcW w:w="4849" w:type="dxa"/>
          </w:tcPr>
          <w:p w14:paraId="24D40185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Соблюдение санитарно-эпидемиологического режима в конкурсном материале,  отсутствие нарушений</w:t>
            </w:r>
          </w:p>
        </w:tc>
        <w:tc>
          <w:tcPr>
            <w:tcW w:w="1140" w:type="dxa"/>
          </w:tcPr>
          <w:p w14:paraId="744B023C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7CA1BD7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63EE803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2891C3F9" w14:textId="77777777" w:rsidTr="00EB3B39">
        <w:tc>
          <w:tcPr>
            <w:tcW w:w="567" w:type="dxa"/>
          </w:tcPr>
          <w:p w14:paraId="35DB9246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10</w:t>
            </w:r>
          </w:p>
        </w:tc>
        <w:tc>
          <w:tcPr>
            <w:tcW w:w="4849" w:type="dxa"/>
          </w:tcPr>
          <w:p w14:paraId="43875A86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Командная работа медицинских работников при оказании помощи пациенту, слаженность в работе</w:t>
            </w:r>
          </w:p>
        </w:tc>
        <w:tc>
          <w:tcPr>
            <w:tcW w:w="1140" w:type="dxa"/>
          </w:tcPr>
          <w:p w14:paraId="3AA8B16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74A9A2E3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2ADAD7B3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55DF3518" w14:textId="77777777" w:rsidTr="00EB3B39">
        <w:tc>
          <w:tcPr>
            <w:tcW w:w="567" w:type="dxa"/>
          </w:tcPr>
          <w:p w14:paraId="7B17E80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11</w:t>
            </w:r>
          </w:p>
        </w:tc>
        <w:tc>
          <w:tcPr>
            <w:tcW w:w="4849" w:type="dxa"/>
          </w:tcPr>
          <w:p w14:paraId="5F2DDDDD" w14:textId="77777777" w:rsidR="0051198F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Наличие информации по привлечению специализированных служб при оказании помощи пациенту</w:t>
            </w:r>
          </w:p>
        </w:tc>
        <w:tc>
          <w:tcPr>
            <w:tcW w:w="1140" w:type="dxa"/>
          </w:tcPr>
          <w:p w14:paraId="7DA5487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48D9ED9F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6B7DD848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3C638E1C" w14:textId="77777777" w:rsidTr="00EB3B39">
        <w:tc>
          <w:tcPr>
            <w:tcW w:w="567" w:type="dxa"/>
          </w:tcPr>
          <w:p w14:paraId="6F04CC2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12</w:t>
            </w:r>
          </w:p>
        </w:tc>
        <w:tc>
          <w:tcPr>
            <w:tcW w:w="4849" w:type="dxa"/>
          </w:tcPr>
          <w:p w14:paraId="26181C34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Использования конкурсного материала в дальнейшей практике по внедрению в работу, как обучающего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05FEC771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1A35F7A5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236A3442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304B3D1C" w14:textId="77777777" w:rsidTr="00EB3B39">
        <w:tc>
          <w:tcPr>
            <w:tcW w:w="567" w:type="dxa"/>
          </w:tcPr>
          <w:p w14:paraId="524FA29C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13</w:t>
            </w:r>
          </w:p>
        </w:tc>
        <w:tc>
          <w:tcPr>
            <w:tcW w:w="4849" w:type="dxa"/>
          </w:tcPr>
          <w:p w14:paraId="541E1DBA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Фиксация/отражение   времени оказания помощи пациенту в экстренном случае в конкурсном материале </w:t>
            </w:r>
          </w:p>
        </w:tc>
        <w:tc>
          <w:tcPr>
            <w:tcW w:w="1140" w:type="dxa"/>
          </w:tcPr>
          <w:p w14:paraId="2267475B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6F293F4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1C6D831A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0DFA91A1" w14:textId="77777777" w:rsidTr="00EB3B39">
        <w:tc>
          <w:tcPr>
            <w:tcW w:w="567" w:type="dxa"/>
          </w:tcPr>
          <w:p w14:paraId="51742BA5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lastRenderedPageBreak/>
              <w:t>14</w:t>
            </w:r>
          </w:p>
        </w:tc>
        <w:tc>
          <w:tcPr>
            <w:tcW w:w="4849" w:type="dxa"/>
          </w:tcPr>
          <w:p w14:paraId="70BB35ED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BC3E48">
              <w:rPr>
                <w:b w:val="0"/>
                <w:sz w:val="24"/>
                <w:szCs w:val="24"/>
              </w:rPr>
              <w:t>Наличие  нормативно-правовой документации (протокол, санитарные правила и т</w:t>
            </w:r>
            <w:r>
              <w:rPr>
                <w:b w:val="0"/>
                <w:sz w:val="24"/>
                <w:szCs w:val="24"/>
              </w:rPr>
              <w:t>.</w:t>
            </w:r>
            <w:r w:rsidRPr="00BC3E48">
              <w:rPr>
                <w:b w:val="0"/>
                <w:sz w:val="24"/>
                <w:szCs w:val="24"/>
              </w:rPr>
              <w:t>д</w:t>
            </w:r>
            <w:r>
              <w:rPr>
                <w:b w:val="0"/>
                <w:sz w:val="24"/>
                <w:szCs w:val="24"/>
              </w:rPr>
              <w:t>.</w:t>
            </w:r>
            <w:r w:rsidRPr="00BC3E48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1140" w:type="dxa"/>
          </w:tcPr>
          <w:p w14:paraId="5910AEE5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7012734F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0EDEA20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4DF5116F" w14:textId="77777777" w:rsidTr="00EB3B39">
        <w:tc>
          <w:tcPr>
            <w:tcW w:w="567" w:type="dxa"/>
          </w:tcPr>
          <w:p w14:paraId="60B191F9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15</w:t>
            </w:r>
          </w:p>
        </w:tc>
        <w:tc>
          <w:tcPr>
            <w:tcW w:w="4849" w:type="dxa"/>
          </w:tcPr>
          <w:p w14:paraId="1739D80C" w14:textId="77777777" w:rsidR="0051198F" w:rsidRPr="00BC3E48" w:rsidRDefault="0051198F" w:rsidP="00C03938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Наличие инноваций, нововведений, методик  и т.д.</w:t>
            </w:r>
          </w:p>
        </w:tc>
        <w:tc>
          <w:tcPr>
            <w:tcW w:w="1140" w:type="dxa"/>
          </w:tcPr>
          <w:p w14:paraId="21220EFD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32A5D674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1F20F21D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</w:tr>
      <w:tr w:rsidR="0051198F" w14:paraId="690B9189" w14:textId="77777777" w:rsidTr="00EB3B39">
        <w:tc>
          <w:tcPr>
            <w:tcW w:w="5416" w:type="dxa"/>
            <w:gridSpan w:val="2"/>
          </w:tcPr>
          <w:p w14:paraId="4DAAB36E" w14:textId="77777777" w:rsidR="0051198F" w:rsidRPr="00BC3E48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итог</w:t>
            </w:r>
          </w:p>
        </w:tc>
        <w:tc>
          <w:tcPr>
            <w:tcW w:w="1140" w:type="dxa"/>
          </w:tcPr>
          <w:p w14:paraId="28B25037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1524" w:type="dxa"/>
          </w:tcPr>
          <w:p w14:paraId="5BBC0BDF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</w:p>
        </w:tc>
        <w:tc>
          <w:tcPr>
            <w:tcW w:w="2142" w:type="dxa"/>
          </w:tcPr>
          <w:p w14:paraId="58204533" w14:textId="77777777" w:rsidR="0051198F" w:rsidRDefault="0051198F" w:rsidP="00EB3B39">
            <w:pPr>
              <w:pStyle w:val="10"/>
              <w:keepNext/>
              <w:keepLines/>
              <w:shd w:val="clear" w:color="auto" w:fill="auto"/>
              <w:spacing w:before="0" w:after="286" w:line="220" w:lineRule="exact"/>
              <w:ind w:firstLine="0"/>
              <w:jc w:val="left"/>
            </w:pPr>
            <w:r>
              <w:t>Сумма баллов</w:t>
            </w:r>
          </w:p>
        </w:tc>
      </w:tr>
    </w:tbl>
    <w:p w14:paraId="7BDB3711" w14:textId="77777777" w:rsidR="0051198F" w:rsidRDefault="0051198F">
      <w:pPr>
        <w:rPr>
          <w:sz w:val="2"/>
          <w:szCs w:val="2"/>
        </w:rPr>
      </w:pPr>
    </w:p>
    <w:sectPr w:rsidR="0051198F" w:rsidSect="003958F4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5E57D" w14:textId="77777777" w:rsidR="00333FD5" w:rsidRDefault="00333FD5" w:rsidP="0020729D">
      <w:r>
        <w:separator/>
      </w:r>
    </w:p>
  </w:endnote>
  <w:endnote w:type="continuationSeparator" w:id="0">
    <w:p w14:paraId="6352C3B9" w14:textId="77777777" w:rsidR="00333FD5" w:rsidRDefault="00333FD5" w:rsidP="0020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D554E" w14:textId="77777777" w:rsidR="00333FD5" w:rsidRDefault="00333FD5"/>
  </w:footnote>
  <w:footnote w:type="continuationSeparator" w:id="0">
    <w:p w14:paraId="57CC9012" w14:textId="77777777" w:rsidR="00333FD5" w:rsidRDefault="00333F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E2E46"/>
    <w:multiLevelType w:val="multilevel"/>
    <w:tmpl w:val="B958EB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B664AF"/>
    <w:multiLevelType w:val="multilevel"/>
    <w:tmpl w:val="BB343A7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302D1B"/>
    <w:multiLevelType w:val="multilevel"/>
    <w:tmpl w:val="2C54D9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B71969"/>
    <w:multiLevelType w:val="multilevel"/>
    <w:tmpl w:val="E4320D1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867EF5"/>
    <w:multiLevelType w:val="hybridMultilevel"/>
    <w:tmpl w:val="A7F86C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5B6F80"/>
    <w:multiLevelType w:val="multilevel"/>
    <w:tmpl w:val="A58EAA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EE1A11"/>
    <w:multiLevelType w:val="multilevel"/>
    <w:tmpl w:val="702A5E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686AD2"/>
    <w:multiLevelType w:val="multilevel"/>
    <w:tmpl w:val="8286D7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0E79B3"/>
    <w:multiLevelType w:val="multilevel"/>
    <w:tmpl w:val="36E4478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4B539D"/>
    <w:multiLevelType w:val="multilevel"/>
    <w:tmpl w:val="078E44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322B31"/>
    <w:multiLevelType w:val="multilevel"/>
    <w:tmpl w:val="DBB2C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C707C62"/>
    <w:multiLevelType w:val="hybridMultilevel"/>
    <w:tmpl w:val="B75E185A"/>
    <w:lvl w:ilvl="0" w:tplc="9B6ABF6A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5DAF5785"/>
    <w:multiLevelType w:val="hybridMultilevel"/>
    <w:tmpl w:val="EB48B4E6"/>
    <w:lvl w:ilvl="0" w:tplc="780CD016">
      <w:start w:val="1"/>
      <w:numFmt w:val="decimal"/>
      <w:lvlText w:val="%1."/>
      <w:lvlJc w:val="left"/>
      <w:pPr>
        <w:ind w:left="25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 w15:restartNumberingAfterBreak="0">
    <w:nsid w:val="63F45FE4"/>
    <w:multiLevelType w:val="hybridMultilevel"/>
    <w:tmpl w:val="0A98D7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B0E0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0729D"/>
    <w:rsid w:val="000777AB"/>
    <w:rsid w:val="001008D5"/>
    <w:rsid w:val="00127602"/>
    <w:rsid w:val="00165A86"/>
    <w:rsid w:val="00180B52"/>
    <w:rsid w:val="001B11D7"/>
    <w:rsid w:val="001B355D"/>
    <w:rsid w:val="00205999"/>
    <w:rsid w:val="0020729D"/>
    <w:rsid w:val="0030770E"/>
    <w:rsid w:val="00333FD5"/>
    <w:rsid w:val="003958F4"/>
    <w:rsid w:val="004E39FB"/>
    <w:rsid w:val="0051198F"/>
    <w:rsid w:val="00586586"/>
    <w:rsid w:val="005D605B"/>
    <w:rsid w:val="005E1610"/>
    <w:rsid w:val="006572CD"/>
    <w:rsid w:val="00664B22"/>
    <w:rsid w:val="00676271"/>
    <w:rsid w:val="006C286F"/>
    <w:rsid w:val="0077572B"/>
    <w:rsid w:val="008176F9"/>
    <w:rsid w:val="00830A09"/>
    <w:rsid w:val="009E2A06"/>
    <w:rsid w:val="009E3DDB"/>
    <w:rsid w:val="00A354DA"/>
    <w:rsid w:val="00A80EDF"/>
    <w:rsid w:val="00AD365C"/>
    <w:rsid w:val="00B1175B"/>
    <w:rsid w:val="00B44B52"/>
    <w:rsid w:val="00B76330"/>
    <w:rsid w:val="00BC3E48"/>
    <w:rsid w:val="00BF6587"/>
    <w:rsid w:val="00C03938"/>
    <w:rsid w:val="00C27094"/>
    <w:rsid w:val="00C367F5"/>
    <w:rsid w:val="00DC3FE3"/>
    <w:rsid w:val="00DD7F88"/>
    <w:rsid w:val="00E85D70"/>
    <w:rsid w:val="00E92932"/>
    <w:rsid w:val="00EA6C4C"/>
    <w:rsid w:val="00F2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E4FFCC"/>
  <w15:docId w15:val="{F542BB42-67D0-4BEC-9DB2-C10902C28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0729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729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3">
    <w:name w:val="Основной текст (2)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sid w:val="002072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2pt">
    <w:name w:val="Заголовок №1 + 12 pt;Курсив"/>
    <w:basedOn w:val="1"/>
    <w:rsid w:val="002072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72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">
    <w:name w:val="Основной текст (5) + Полужирный"/>
    <w:basedOn w:val="5"/>
    <w:rsid w:val="002072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0729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85pt">
    <w:name w:val="Основной текст (2) + 8;5 pt;Полужирный;Курсив"/>
    <w:basedOn w:val="2"/>
    <w:rsid w:val="002072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2072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0729D"/>
    <w:pPr>
      <w:shd w:val="clear" w:color="auto" w:fill="FFFFFF"/>
      <w:spacing w:after="300" w:line="317" w:lineRule="exact"/>
      <w:ind w:hanging="36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20729D"/>
    <w:pPr>
      <w:shd w:val="clear" w:color="auto" w:fill="FFFFFF"/>
      <w:spacing w:before="300" w:line="317" w:lineRule="exact"/>
      <w:ind w:hanging="24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20729D"/>
    <w:pPr>
      <w:shd w:val="clear" w:color="auto" w:fill="FFFFFF"/>
      <w:spacing w:after="600" w:line="31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20729D"/>
    <w:pPr>
      <w:shd w:val="clear" w:color="auto" w:fill="FFFFFF"/>
      <w:spacing w:line="226" w:lineRule="exact"/>
      <w:ind w:firstLine="70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Подпись к таблице"/>
    <w:basedOn w:val="a"/>
    <w:link w:val="a4"/>
    <w:rsid w:val="002072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20729D"/>
    <w:pPr>
      <w:shd w:val="clear" w:color="auto" w:fill="FFFFFF"/>
      <w:spacing w:before="300" w:line="317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20729D"/>
    <w:pPr>
      <w:shd w:val="clear" w:color="auto" w:fill="FFFFFF"/>
      <w:spacing w:before="300" w:after="120" w:line="0" w:lineRule="atLeas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styleId="a6">
    <w:name w:val="List Paragraph"/>
    <w:basedOn w:val="a"/>
    <w:uiPriority w:val="34"/>
    <w:qFormat/>
    <w:rsid w:val="009E2A0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7">
    <w:name w:val="Table Grid"/>
    <w:basedOn w:val="a1"/>
    <w:uiPriority w:val="59"/>
    <w:rsid w:val="0030770E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119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198F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5119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1198F"/>
    <w:rPr>
      <w:color w:val="000000"/>
    </w:rPr>
  </w:style>
  <w:style w:type="paragraph" w:styleId="ac">
    <w:name w:val="No Spacing"/>
    <w:uiPriority w:val="1"/>
    <w:qFormat/>
    <w:rsid w:val="003958F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zo_sestr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В. Жигарева</cp:lastModifiedBy>
  <cp:revision>21</cp:revision>
  <cp:lastPrinted>2024-09-17T01:57:00Z</cp:lastPrinted>
  <dcterms:created xsi:type="dcterms:W3CDTF">2023-08-21T23:37:00Z</dcterms:created>
  <dcterms:modified xsi:type="dcterms:W3CDTF">2024-10-03T05:15:00Z</dcterms:modified>
</cp:coreProperties>
</file>